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CECFF" w14:textId="61681059" w:rsidR="00B10062" w:rsidRPr="000723E9" w:rsidRDefault="00291945" w:rsidP="000723E9">
      <w:pPr>
        <w:spacing w:beforeLines="50" w:before="180"/>
        <w:jc w:val="center"/>
        <w:rPr>
          <w:rFonts w:ascii="華康儷中黑" w:eastAsia="華康儷中黑"/>
          <w:noProof/>
          <w:color w:val="FFFFFF"/>
          <w:sz w:val="44"/>
          <w:szCs w:val="44"/>
        </w:rPr>
      </w:pPr>
      <w:r>
        <w:rPr>
          <w:noProof/>
        </w:rPr>
        <w:drawing>
          <wp:inline distT="0" distB="0" distL="0" distR="0" wp14:anchorId="79C2B33C" wp14:editId="641552BD">
            <wp:extent cx="6696000" cy="3514961"/>
            <wp:effectExtent l="0" t="0" r="0" b="0"/>
            <wp:docPr id="250" name="圖片 229" descr="2022TK希臘3島11日-大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2022TK希臘3島11日-大圖"/>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696000" cy="3514961"/>
                    </a:xfrm>
                    <a:prstGeom prst="rect">
                      <a:avLst/>
                    </a:prstGeom>
                  </pic:spPr>
                </pic:pic>
              </a:graphicData>
            </a:graphic>
          </wp:inline>
        </w:drawing>
      </w:r>
    </w:p>
    <w:p w14:paraId="27D86FA1" w14:textId="77777777" w:rsidR="00B10062" w:rsidRDefault="00FD5A4E" w:rsidP="0081141B">
      <w:pPr>
        <w:pStyle w:val="a3"/>
        <w:rPr>
          <w:rFonts w:ascii="Arial" w:eastAsia="華康儷中黑" w:hAnsi="Arial" w:cs="Arial"/>
          <w:b/>
          <w:color w:val="111111"/>
        </w:rPr>
      </w:pPr>
      <w:r>
        <w:rPr>
          <w:rFonts w:ascii="Arial" w:eastAsia="華康儷中黑" w:hAnsi="Arial" w:cs="Arial"/>
          <w:b/>
          <w:noProof/>
          <w:color w:val="111111"/>
        </w:rPr>
        <mc:AlternateContent>
          <mc:Choice Requires="wpg">
            <w:drawing>
              <wp:anchor distT="0" distB="0" distL="114300" distR="114300" simplePos="0" relativeHeight="251653120" behindDoc="1" locked="0" layoutInCell="0" allowOverlap="1" wp14:anchorId="16D86FF6" wp14:editId="6CDA0DD9">
                <wp:simplePos x="0" y="0"/>
                <wp:positionH relativeFrom="page">
                  <wp:posOffset>375920</wp:posOffset>
                </wp:positionH>
                <wp:positionV relativeFrom="paragraph">
                  <wp:posOffset>93980</wp:posOffset>
                </wp:positionV>
                <wp:extent cx="6798310" cy="251460"/>
                <wp:effectExtent l="0" t="0" r="21590" b="15240"/>
                <wp:wrapNone/>
                <wp:docPr id="237"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8310" cy="251460"/>
                          <a:chOff x="680" y="86"/>
                          <a:chExt cx="10488" cy="396"/>
                        </a:xfrm>
                      </wpg:grpSpPr>
                      <wps:wsp>
                        <wps:cNvPr id="238" name="Rectangle 142"/>
                        <wps:cNvSpPr>
                          <a:spLocks/>
                        </wps:cNvSpPr>
                        <wps:spPr bwMode="auto">
                          <a:xfrm>
                            <a:off x="698" y="104"/>
                            <a:ext cx="103" cy="360"/>
                          </a:xfrm>
                          <a:prstGeom prst="rect">
                            <a:avLst/>
                          </a:prstGeom>
                          <a:solidFill>
                            <a:srgbClr val="30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143"/>
                        <wps:cNvSpPr>
                          <a:spLocks/>
                        </wps:cNvSpPr>
                        <wps:spPr bwMode="auto">
                          <a:xfrm>
                            <a:off x="835" y="104"/>
                            <a:ext cx="100" cy="360"/>
                          </a:xfrm>
                          <a:prstGeom prst="rect">
                            <a:avLst/>
                          </a:prstGeom>
                          <a:solidFill>
                            <a:srgbClr val="30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Freeform 144"/>
                        <wps:cNvSpPr>
                          <a:spLocks/>
                        </wps:cNvSpPr>
                        <wps:spPr bwMode="auto">
                          <a:xfrm>
                            <a:off x="818" y="104"/>
                            <a:ext cx="20" cy="360"/>
                          </a:xfrm>
                          <a:custGeom>
                            <a:avLst/>
                            <a:gdLst>
                              <a:gd name="T0" fmla="*/ 0 w 20"/>
                              <a:gd name="T1" fmla="*/ 0 h 360"/>
                              <a:gd name="T2" fmla="*/ 0 w 20"/>
                              <a:gd name="T3" fmla="*/ 360 h 360"/>
                            </a:gdLst>
                            <a:ahLst/>
                            <a:cxnLst>
                              <a:cxn ang="0">
                                <a:pos x="T0" y="T1"/>
                              </a:cxn>
                              <a:cxn ang="0">
                                <a:pos x="T2" y="T3"/>
                              </a:cxn>
                            </a:cxnLst>
                            <a:rect l="0" t="0" r="r" b="b"/>
                            <a:pathLst>
                              <a:path w="20" h="360">
                                <a:moveTo>
                                  <a:pt x="0" y="0"/>
                                </a:moveTo>
                                <a:lnTo>
                                  <a:pt x="0" y="360"/>
                                </a:lnTo>
                              </a:path>
                            </a:pathLst>
                          </a:custGeom>
                          <a:noFill/>
                          <a:ln w="22605">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Rectangle 145"/>
                        <wps:cNvSpPr>
                          <a:spLocks/>
                        </wps:cNvSpPr>
                        <wps:spPr bwMode="auto">
                          <a:xfrm>
                            <a:off x="950" y="104"/>
                            <a:ext cx="100"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146"/>
                        <wps:cNvSpPr>
                          <a:spLocks/>
                        </wps:cNvSpPr>
                        <wps:spPr bwMode="auto">
                          <a:xfrm>
                            <a:off x="11044" y="104"/>
                            <a:ext cx="100"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147"/>
                        <wps:cNvSpPr>
                          <a:spLocks/>
                        </wps:cNvSpPr>
                        <wps:spPr bwMode="auto">
                          <a:xfrm>
                            <a:off x="1051" y="104"/>
                            <a:ext cx="9993"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Freeform 148"/>
                        <wps:cNvSpPr>
                          <a:spLocks/>
                        </wps:cNvSpPr>
                        <wps:spPr bwMode="auto">
                          <a:xfrm>
                            <a:off x="688" y="94"/>
                            <a:ext cx="10471" cy="20"/>
                          </a:xfrm>
                          <a:custGeom>
                            <a:avLst/>
                            <a:gdLst>
                              <a:gd name="T0" fmla="*/ 0 w 10471"/>
                              <a:gd name="T1" fmla="*/ 0 h 20"/>
                              <a:gd name="T2" fmla="*/ 10471 w 10471"/>
                              <a:gd name="T3" fmla="*/ 0 h 20"/>
                            </a:gdLst>
                            <a:ahLst/>
                            <a:cxnLst>
                              <a:cxn ang="0">
                                <a:pos x="T0" y="T1"/>
                              </a:cxn>
                              <a:cxn ang="0">
                                <a:pos x="T2" y="T3"/>
                              </a:cxn>
                            </a:cxnLst>
                            <a:rect l="0" t="0" r="r" b="b"/>
                            <a:pathLst>
                              <a:path w="10471" h="20">
                                <a:moveTo>
                                  <a:pt x="0" y="0"/>
                                </a:moveTo>
                                <a:lnTo>
                                  <a:pt x="10471" y="0"/>
                                </a:lnTo>
                              </a:path>
                            </a:pathLst>
                          </a:custGeom>
                          <a:noFill/>
                          <a:ln w="10414">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49"/>
                        <wps:cNvSpPr>
                          <a:spLocks/>
                        </wps:cNvSpPr>
                        <wps:spPr bwMode="auto">
                          <a:xfrm>
                            <a:off x="698" y="99"/>
                            <a:ext cx="237" cy="20"/>
                          </a:xfrm>
                          <a:custGeom>
                            <a:avLst/>
                            <a:gdLst>
                              <a:gd name="T0" fmla="*/ 0 w 237"/>
                              <a:gd name="T1" fmla="*/ 0 h 20"/>
                              <a:gd name="T2" fmla="*/ 237 w 237"/>
                              <a:gd name="T3" fmla="*/ 0 h 20"/>
                            </a:gdLst>
                            <a:ahLst/>
                            <a:cxnLst>
                              <a:cxn ang="0">
                                <a:pos x="T0" y="T1"/>
                              </a:cxn>
                              <a:cxn ang="0">
                                <a:pos x="T2" y="T3"/>
                              </a:cxn>
                            </a:cxnLst>
                            <a:rect l="0" t="0" r="r" b="b"/>
                            <a:pathLst>
                              <a:path w="237" h="20">
                                <a:moveTo>
                                  <a:pt x="0" y="0"/>
                                </a:moveTo>
                                <a:lnTo>
                                  <a:pt x="237" y="0"/>
                                </a:lnTo>
                              </a:path>
                            </a:pathLst>
                          </a:custGeom>
                          <a:noFill/>
                          <a:ln w="4316">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50"/>
                        <wps:cNvSpPr>
                          <a:spLocks/>
                        </wps:cNvSpPr>
                        <wps:spPr bwMode="auto">
                          <a:xfrm>
                            <a:off x="693" y="102"/>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736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51"/>
                        <wps:cNvSpPr>
                          <a:spLocks/>
                        </wps:cNvSpPr>
                        <wps:spPr bwMode="auto">
                          <a:xfrm>
                            <a:off x="688" y="471"/>
                            <a:ext cx="10471" cy="20"/>
                          </a:xfrm>
                          <a:custGeom>
                            <a:avLst/>
                            <a:gdLst>
                              <a:gd name="T0" fmla="*/ 0 w 10471"/>
                              <a:gd name="T1" fmla="*/ 0 h 20"/>
                              <a:gd name="T2" fmla="*/ 10471 w 10471"/>
                              <a:gd name="T3" fmla="*/ 0 h 20"/>
                            </a:gdLst>
                            <a:ahLst/>
                            <a:cxnLst>
                              <a:cxn ang="0">
                                <a:pos x="T0" y="T1"/>
                              </a:cxn>
                              <a:cxn ang="0">
                                <a:pos x="T2" y="T3"/>
                              </a:cxn>
                            </a:cxnLst>
                            <a:rect l="0" t="0" r="r" b="b"/>
                            <a:pathLst>
                              <a:path w="10471" h="20">
                                <a:moveTo>
                                  <a:pt x="0" y="0"/>
                                </a:moveTo>
                                <a:lnTo>
                                  <a:pt x="10471" y="0"/>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52"/>
                        <wps:cNvSpPr>
                          <a:spLocks/>
                        </wps:cNvSpPr>
                        <wps:spPr bwMode="auto">
                          <a:xfrm>
                            <a:off x="943" y="102"/>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53"/>
                        <wps:cNvSpPr>
                          <a:spLocks/>
                        </wps:cNvSpPr>
                        <wps:spPr bwMode="auto">
                          <a:xfrm>
                            <a:off x="11152" y="102"/>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CC1DB" id="Group 141" o:spid="_x0000_s1026" style="position:absolute;margin-left:29.6pt;margin-top:7.4pt;width:535.3pt;height:19.8pt;z-index:-251663360;mso-position-horizontal-relative:page" coordorigin="680,86" coordsize="1048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" o:allowincell="f">
                <v:rect id="Rectangle 142" o:spid="_x0000_s1027" style="position:absolute;left:698;top:104;width:1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" fillcolor="#30849b" stroked="f">
                  <v:path arrowok="t"/>
                </v:rect>
                <v:rect id="Rectangle 143" o:spid="_x0000_s1028" style="position:absolute;left:835;top:104;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" fillcolor="#30849b" stroked="f">
                  <v:path arrowok="t"/>
                </v:rect>
                <v:shape id="Freeform 144" o:spid="_x0000_s1029" style="position:absolute;left:818;top:104;width:20;height:360;visibility:visible;mso-wrap-style:square;v-text-anchor:top" coordsize="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" path="m,l,360e" filled="f" strokecolor="#30849b" strokeweight=".62792mm">
                  <v:path arrowok="t" o:connecttype="custom" o:connectlocs="0,0;0,360" o:connectangles="0,0"/>
                </v:shape>
                <v:rect id="Rectangle 145" o:spid="_x0000_s1030" style="position:absolute;left:950;top:104;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" fillcolor="#daedf3" stroked="f">
                  <v:path arrowok="t"/>
                </v:rect>
                <v:rect id="Rectangle 146" o:spid="_x0000_s1031" style="position:absolute;left:11044;top:104;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" fillcolor="#daedf3" stroked="f">
                  <v:path arrowok="t"/>
                </v:rect>
                <v:rect id="Rectangle 147" o:spid="_x0000_s1032" style="position:absolute;left:1051;top:104;width:999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" fillcolor="#daedf3" stroked="f">
                  <v:path arrowok="t"/>
                </v:rect>
                <v:shape id="Freeform 148" o:spid="_x0000_s1033" style="position:absolute;left:688;top:94;width:10471;height:20;visibility:visible;mso-wrap-style:square;v-text-anchor:top" coordsize="10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" path="m,l10471,e" filled="f" strokecolor="silver" strokeweight=".82pt">
                  <v:path arrowok="t" o:connecttype="custom" o:connectlocs="0,0;10471,0" o:connectangles="0,0"/>
                </v:shape>
                <v:shape id="Freeform 149" o:spid="_x0000_s1034" style="position:absolute;left:698;top:99;width:237;height:2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" path="m,l237,e" filled="f" strokecolor="#30849b" strokeweight=".1199mm">
                  <v:path arrowok="t" o:connecttype="custom" o:connectlocs="0,0;237,0" o:connectangles="0,0"/>
                </v:shape>
                <v:shape id="Freeform 150" o:spid="_x0000_s1035" style="position:absolute;left:693;top:102;width:20;height:3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" path="m,l,362e" filled="f" strokecolor="silver" strokeweight=".20458mm">
                  <v:path arrowok="t" o:connecttype="custom" o:connectlocs="0,0;0,362" o:connectangles="0,0"/>
                </v:shape>
                <v:shape id="Freeform 151" o:spid="_x0000_s1036" style="position:absolute;left:688;top:471;width:10471;height:20;visibility:visible;mso-wrap-style:square;v-text-anchor:top" coordsize="10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" path="m,l10471,e" filled="f" strokecolor="silver" strokeweight=".28925mm">
                  <v:path arrowok="t" o:connecttype="custom" o:connectlocs="0,0;10471,0" o:connectangles="0,0"/>
                </v:shape>
                <v:shape id="Freeform 152" o:spid="_x0000_s1037" style="position:absolute;left:943;top:102;width:20;height:3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" path="m,l,362e" filled="f" strokecolor="silver" strokeweight=".28925mm">
                  <v:path arrowok="t" o:connecttype="custom" o:connectlocs="0,0;0,362" o:connectangles="0,0"/>
                </v:shape>
                <v:shape id="Freeform 153" o:spid="_x0000_s1038" style="position:absolute;left:11152;top:102;width:20;height:3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" path="m,l,362e" filled="f" strokecolor="silver" strokeweight=".28925mm">
                  <v:path arrowok="t" o:connecttype="custom" o:connectlocs="0,0;0,362" o:connectangles="0,0"/>
                </v:shape>
                <w10:wrap anchorx="page"/>
              </v:group>
            </w:pict>
          </mc:Fallback>
        </mc:AlternateContent>
      </w:r>
      <w:r w:rsidR="00172177">
        <w:rPr>
          <w:rFonts w:ascii="Webdings" w:hAnsi="Webdings" w:cs="Webdings"/>
          <w:color w:val="205768"/>
          <w:kern w:val="0"/>
          <w:position w:val="-2"/>
          <w:sz w:val="30"/>
          <w:szCs w:val="30"/>
        </w:rPr>
        <w:t></w:t>
      </w:r>
      <w:r w:rsidR="00B10062">
        <w:rPr>
          <w:rFonts w:ascii="Webdings" w:hAnsi="Webdings" w:cs="Webdings"/>
          <w:color w:val="205768"/>
          <w:kern w:val="0"/>
          <w:position w:val="-2"/>
          <w:sz w:val="30"/>
          <w:szCs w:val="30"/>
        </w:rPr>
        <w:t></w:t>
      </w:r>
      <w:r w:rsidR="00B10062">
        <w:rPr>
          <w:rFonts w:ascii="微軟正黑體" w:eastAsia="微軟正黑體" w:hAnsi="Webdings" w:cs="微軟正黑體" w:hint="eastAsia"/>
          <w:b/>
          <w:bCs/>
          <w:color w:val="205768"/>
          <w:kern w:val="0"/>
        </w:rPr>
        <w:t>行程特色</w:t>
      </w:r>
    </w:p>
    <w:p w14:paraId="353F43D0" w14:textId="77777777" w:rsidR="00414F5B" w:rsidRDefault="00FD5A4E" w:rsidP="0081141B">
      <w:pPr>
        <w:spacing w:line="0" w:lineRule="atLeast"/>
        <w:jc w:val="center"/>
        <w:rPr>
          <w:rFonts w:ascii="微軟正黑體" w:eastAsia="微軟正黑體" w:hAnsi="微軟正黑體"/>
        </w:rPr>
      </w:pPr>
      <w:r>
        <w:rPr>
          <w:noProof/>
        </w:rPr>
        <w:drawing>
          <wp:inline distT="0" distB="0" distL="0" distR="0" wp14:anchorId="6187D19D" wp14:editId="0B6AE197">
            <wp:extent cx="6696000" cy="3453726"/>
            <wp:effectExtent l="0" t="0" r="0" b="0"/>
            <wp:docPr id="61" name="圖片 61" descr="2025希臘-土耳其航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025希臘-土耳其航空"/>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6696000" cy="3453726"/>
                    </a:xfrm>
                    <a:prstGeom prst="rect">
                      <a:avLst/>
                    </a:prstGeom>
                  </pic:spPr>
                </pic:pic>
              </a:graphicData>
            </a:graphic>
          </wp:inline>
        </w:drawing>
      </w:r>
    </w:p>
    <w:p w14:paraId="5719519C" w14:textId="11E18E40" w:rsidR="00334F0C" w:rsidRDefault="000723E9" w:rsidP="0081141B">
      <w:pPr>
        <w:spacing w:line="0" w:lineRule="atLeast"/>
        <w:jc w:val="center"/>
        <w:rPr>
          <w:rFonts w:ascii="微軟正黑體" w:eastAsia="微軟正黑體" w:hAnsi="微軟正黑體"/>
        </w:rPr>
      </w:pPr>
      <w:r>
        <w:rPr>
          <w:noProof/>
        </w:rPr>
        <w:lastRenderedPageBreak/>
        <w:drawing>
          <wp:inline distT="0" distB="0" distL="0" distR="0" wp14:anchorId="151AFB1A" wp14:editId="19C73C8E">
            <wp:extent cx="6552000" cy="9382459"/>
            <wp:effectExtent l="0" t="0" r="1270" b="9525"/>
            <wp:docPr id="223" name="圖片 223" descr="2022希臘11天特色-神話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2022希臘11天特色-神話之旅"/>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6552000" cy="9382459"/>
                    </a:xfrm>
                    <a:prstGeom prst="rect">
                      <a:avLst/>
                    </a:prstGeom>
                    <a:ln>
                      <a:noFill/>
                    </a:ln>
                    <a:extLst>
                      <a:ext uri="{53640926-AAD7-44D8-BBD7-CCE9431645EC}">
                        <a14:shadowObscured xmlns:a14="http://schemas.microsoft.com/office/drawing/2010/main"/>
                      </a:ext>
                    </a:extLst>
                  </pic:spPr>
                </pic:pic>
              </a:graphicData>
            </a:graphic>
          </wp:inline>
        </w:drawing>
      </w:r>
    </w:p>
    <w:p w14:paraId="7188A0DF" w14:textId="77777777" w:rsidR="00334F0C" w:rsidRDefault="008C0C2D" w:rsidP="0081141B">
      <w:pPr>
        <w:spacing w:line="0" w:lineRule="atLeast"/>
        <w:jc w:val="center"/>
        <w:rPr>
          <w:rFonts w:ascii="微軟正黑體" w:eastAsia="微軟正黑體" w:hAnsi="微軟正黑體"/>
          <w:kern w:val="0"/>
          <w:szCs w:val="20"/>
        </w:rPr>
      </w:pPr>
      <w:r>
        <w:rPr>
          <w:noProof/>
        </w:rPr>
        <w:drawing>
          <wp:inline distT="0" distB="0" distL="0" distR="0" wp14:anchorId="1365588E" wp14:editId="0C685666">
            <wp:extent cx="6552000" cy="9570123"/>
            <wp:effectExtent l="0" t="0" r="1270" b="0"/>
            <wp:docPr id="236" name="圖片 224" descr="2022希臘11天特色-浪漫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2022希臘11天特色-浪漫之旅"/>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52000" cy="9570123"/>
                    </a:xfrm>
                    <a:prstGeom prst="rect">
                      <a:avLst/>
                    </a:prstGeom>
                    <a:noFill/>
                  </pic:spPr>
                </pic:pic>
              </a:graphicData>
            </a:graphic>
          </wp:inline>
        </w:drawing>
      </w:r>
    </w:p>
    <w:p w14:paraId="2190885E" w14:textId="63DC56B6" w:rsidR="00334F0C" w:rsidRDefault="000723E9" w:rsidP="0081141B">
      <w:pPr>
        <w:spacing w:line="0" w:lineRule="atLeast"/>
        <w:jc w:val="center"/>
        <w:rPr>
          <w:rFonts w:ascii="微軟正黑體" w:eastAsia="微軟正黑體" w:hAnsi="微軟正黑體"/>
          <w:kern w:val="0"/>
          <w:szCs w:val="20"/>
        </w:rPr>
      </w:pPr>
      <w:r>
        <w:rPr>
          <w:noProof/>
        </w:rPr>
        <w:drawing>
          <wp:inline distT="0" distB="0" distL="0" distR="0" wp14:anchorId="16F771D1" wp14:editId="282AC8DC">
            <wp:extent cx="6552000" cy="9704258"/>
            <wp:effectExtent l="0" t="0" r="1270" b="0"/>
            <wp:docPr id="59" name="圖片 59" descr="2025希臘3鳥11天特色-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025希臘3鳥11天特色-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552000" cy="9704258"/>
                    </a:xfrm>
                    <a:prstGeom prst="rect">
                      <a:avLst/>
                    </a:prstGeom>
                    <a:noFill/>
                  </pic:spPr>
                </pic:pic>
              </a:graphicData>
            </a:graphic>
          </wp:inline>
        </w:drawing>
      </w:r>
    </w:p>
    <w:p w14:paraId="3AF76EC7" w14:textId="22A8A25C" w:rsidR="00334F0C" w:rsidRDefault="000723E9" w:rsidP="0081141B">
      <w:pPr>
        <w:spacing w:line="0" w:lineRule="atLeast"/>
        <w:jc w:val="center"/>
        <w:rPr>
          <w:rFonts w:ascii="微軟正黑體" w:eastAsia="微軟正黑體" w:hAnsi="微軟正黑體"/>
          <w:kern w:val="0"/>
          <w:szCs w:val="20"/>
        </w:rPr>
      </w:pPr>
      <w:r>
        <w:rPr>
          <w:noProof/>
        </w:rPr>
        <w:drawing>
          <wp:inline distT="0" distB="0" distL="0" distR="0" wp14:anchorId="248CC84A" wp14:editId="3AE96DEC">
            <wp:extent cx="6552000" cy="4591618"/>
            <wp:effectExtent l="0" t="0" r="1270" b="0"/>
            <wp:docPr id="60" name="圖片 60" descr="2025希臘3鳥11天特色-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025希臘3鳥11天特色-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552000" cy="4591618"/>
                    </a:xfrm>
                    <a:prstGeom prst="rect">
                      <a:avLst/>
                    </a:prstGeom>
                    <a:noFill/>
                  </pic:spPr>
                </pic:pic>
              </a:graphicData>
            </a:graphic>
          </wp:inline>
        </w:drawing>
      </w:r>
    </w:p>
    <w:p w14:paraId="366695A9" w14:textId="77777777" w:rsidR="00624788" w:rsidRPr="00062FFB" w:rsidRDefault="00FD5A4E" w:rsidP="0081141B">
      <w:pPr>
        <w:ind w:firstLineChars="150" w:firstLine="360"/>
        <w:rPr>
          <w:rFonts w:ascii="微軟正黑體" w:eastAsia="微軟正黑體" w:hAnsi="微軟正黑體"/>
        </w:rPr>
      </w:pPr>
      <w:r>
        <w:rPr>
          <w:rFonts w:ascii="微軟正黑體" w:eastAsia="微軟正黑體" w:hAnsi="微軟正黑體" w:cs="Arial"/>
          <w:b/>
          <w:noProof/>
          <w:color w:val="111111"/>
        </w:rPr>
        <mc:AlternateContent>
          <mc:Choice Requires="wpg">
            <w:drawing>
              <wp:anchor distT="0" distB="0" distL="114300" distR="114300" simplePos="0" relativeHeight="251650560" behindDoc="1" locked="0" layoutInCell="0" allowOverlap="1" wp14:anchorId="789991C6" wp14:editId="214FA396">
                <wp:simplePos x="0" y="0"/>
                <wp:positionH relativeFrom="page">
                  <wp:posOffset>443230</wp:posOffset>
                </wp:positionH>
                <wp:positionV relativeFrom="paragraph">
                  <wp:posOffset>85090</wp:posOffset>
                </wp:positionV>
                <wp:extent cx="6659880" cy="251460"/>
                <wp:effectExtent l="0" t="0" r="7620" b="15240"/>
                <wp:wrapNone/>
                <wp:docPr id="2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251460"/>
                          <a:chOff x="688" y="94"/>
                          <a:chExt cx="10484" cy="397"/>
                        </a:xfrm>
                      </wpg:grpSpPr>
                      <wps:wsp>
                        <wps:cNvPr id="28" name="Rectangle 168"/>
                        <wps:cNvSpPr>
                          <a:spLocks/>
                        </wps:cNvSpPr>
                        <wps:spPr bwMode="auto">
                          <a:xfrm>
                            <a:off x="698" y="104"/>
                            <a:ext cx="103" cy="360"/>
                          </a:xfrm>
                          <a:prstGeom prst="rect">
                            <a:avLst/>
                          </a:prstGeom>
                          <a:solidFill>
                            <a:srgbClr val="30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69"/>
                        <wps:cNvSpPr>
                          <a:spLocks/>
                        </wps:cNvSpPr>
                        <wps:spPr bwMode="auto">
                          <a:xfrm>
                            <a:off x="835" y="104"/>
                            <a:ext cx="100" cy="360"/>
                          </a:xfrm>
                          <a:prstGeom prst="rect">
                            <a:avLst/>
                          </a:prstGeom>
                          <a:solidFill>
                            <a:srgbClr val="30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Freeform 170"/>
                        <wps:cNvSpPr>
                          <a:spLocks/>
                        </wps:cNvSpPr>
                        <wps:spPr bwMode="auto">
                          <a:xfrm>
                            <a:off x="818" y="104"/>
                            <a:ext cx="20" cy="360"/>
                          </a:xfrm>
                          <a:custGeom>
                            <a:avLst/>
                            <a:gdLst>
                              <a:gd name="T0" fmla="*/ 0 w 20"/>
                              <a:gd name="T1" fmla="*/ 0 h 360"/>
                              <a:gd name="T2" fmla="*/ 0 w 20"/>
                              <a:gd name="T3" fmla="*/ 360 h 360"/>
                            </a:gdLst>
                            <a:ahLst/>
                            <a:cxnLst>
                              <a:cxn ang="0">
                                <a:pos x="T0" y="T1"/>
                              </a:cxn>
                              <a:cxn ang="0">
                                <a:pos x="T2" y="T3"/>
                              </a:cxn>
                            </a:cxnLst>
                            <a:rect l="0" t="0" r="r" b="b"/>
                            <a:pathLst>
                              <a:path w="20" h="360">
                                <a:moveTo>
                                  <a:pt x="0" y="0"/>
                                </a:moveTo>
                                <a:lnTo>
                                  <a:pt x="0" y="360"/>
                                </a:lnTo>
                              </a:path>
                            </a:pathLst>
                          </a:custGeom>
                          <a:noFill/>
                          <a:ln w="22605">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171"/>
                        <wps:cNvSpPr>
                          <a:spLocks/>
                        </wps:cNvSpPr>
                        <wps:spPr bwMode="auto">
                          <a:xfrm>
                            <a:off x="950" y="104"/>
                            <a:ext cx="100"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72"/>
                        <wps:cNvSpPr>
                          <a:spLocks/>
                        </wps:cNvSpPr>
                        <wps:spPr bwMode="auto">
                          <a:xfrm>
                            <a:off x="11044" y="104"/>
                            <a:ext cx="100"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73"/>
                        <wps:cNvSpPr>
                          <a:spLocks/>
                        </wps:cNvSpPr>
                        <wps:spPr bwMode="auto">
                          <a:xfrm>
                            <a:off x="1051" y="104"/>
                            <a:ext cx="9993"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Freeform 174"/>
                        <wps:cNvSpPr>
                          <a:spLocks/>
                        </wps:cNvSpPr>
                        <wps:spPr bwMode="auto">
                          <a:xfrm>
                            <a:off x="688" y="94"/>
                            <a:ext cx="10471" cy="20"/>
                          </a:xfrm>
                          <a:custGeom>
                            <a:avLst/>
                            <a:gdLst>
                              <a:gd name="T0" fmla="*/ 0 w 10471"/>
                              <a:gd name="T1" fmla="*/ 0 h 20"/>
                              <a:gd name="T2" fmla="*/ 10471 w 10471"/>
                              <a:gd name="T3" fmla="*/ 0 h 20"/>
                            </a:gdLst>
                            <a:ahLst/>
                            <a:cxnLst>
                              <a:cxn ang="0">
                                <a:pos x="T0" y="T1"/>
                              </a:cxn>
                              <a:cxn ang="0">
                                <a:pos x="T2" y="T3"/>
                              </a:cxn>
                            </a:cxnLst>
                            <a:rect l="0" t="0" r="r" b="b"/>
                            <a:pathLst>
                              <a:path w="10471" h="20">
                                <a:moveTo>
                                  <a:pt x="0" y="0"/>
                                </a:moveTo>
                                <a:lnTo>
                                  <a:pt x="10471" y="0"/>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75"/>
                        <wps:cNvSpPr>
                          <a:spLocks/>
                        </wps:cNvSpPr>
                        <wps:spPr bwMode="auto">
                          <a:xfrm>
                            <a:off x="698" y="99"/>
                            <a:ext cx="237" cy="20"/>
                          </a:xfrm>
                          <a:custGeom>
                            <a:avLst/>
                            <a:gdLst>
                              <a:gd name="T0" fmla="*/ 0 w 237"/>
                              <a:gd name="T1" fmla="*/ 0 h 20"/>
                              <a:gd name="T2" fmla="*/ 237 w 237"/>
                              <a:gd name="T3" fmla="*/ 0 h 20"/>
                            </a:gdLst>
                            <a:ahLst/>
                            <a:cxnLst>
                              <a:cxn ang="0">
                                <a:pos x="T0" y="T1"/>
                              </a:cxn>
                              <a:cxn ang="0">
                                <a:pos x="T2" y="T3"/>
                              </a:cxn>
                            </a:cxnLst>
                            <a:rect l="0" t="0" r="r" b="b"/>
                            <a:pathLst>
                              <a:path w="237" h="20">
                                <a:moveTo>
                                  <a:pt x="0" y="0"/>
                                </a:moveTo>
                                <a:lnTo>
                                  <a:pt x="237" y="0"/>
                                </a:lnTo>
                              </a:path>
                            </a:pathLst>
                          </a:custGeom>
                          <a:noFill/>
                          <a:ln w="4316">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76"/>
                        <wps:cNvSpPr>
                          <a:spLocks/>
                        </wps:cNvSpPr>
                        <wps:spPr bwMode="auto">
                          <a:xfrm>
                            <a:off x="693" y="102"/>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736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77"/>
                        <wps:cNvSpPr>
                          <a:spLocks/>
                        </wps:cNvSpPr>
                        <wps:spPr bwMode="auto">
                          <a:xfrm>
                            <a:off x="688" y="471"/>
                            <a:ext cx="10471" cy="20"/>
                          </a:xfrm>
                          <a:custGeom>
                            <a:avLst/>
                            <a:gdLst>
                              <a:gd name="T0" fmla="*/ 0 w 10471"/>
                              <a:gd name="T1" fmla="*/ 0 h 20"/>
                              <a:gd name="T2" fmla="*/ 10471 w 10471"/>
                              <a:gd name="T3" fmla="*/ 0 h 20"/>
                            </a:gdLst>
                            <a:ahLst/>
                            <a:cxnLst>
                              <a:cxn ang="0">
                                <a:pos x="T0" y="T1"/>
                              </a:cxn>
                              <a:cxn ang="0">
                                <a:pos x="T2" y="T3"/>
                              </a:cxn>
                            </a:cxnLst>
                            <a:rect l="0" t="0" r="r" b="b"/>
                            <a:pathLst>
                              <a:path w="10471" h="20">
                                <a:moveTo>
                                  <a:pt x="0" y="0"/>
                                </a:moveTo>
                                <a:lnTo>
                                  <a:pt x="10471" y="0"/>
                                </a:lnTo>
                              </a:path>
                            </a:pathLst>
                          </a:custGeom>
                          <a:noFill/>
                          <a:ln w="10414">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78"/>
                        <wps:cNvSpPr>
                          <a:spLocks/>
                        </wps:cNvSpPr>
                        <wps:spPr bwMode="auto">
                          <a:xfrm>
                            <a:off x="943" y="102"/>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79"/>
                        <wps:cNvSpPr>
                          <a:spLocks/>
                        </wps:cNvSpPr>
                        <wps:spPr bwMode="auto">
                          <a:xfrm>
                            <a:off x="11152" y="102"/>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C1EB7" id="Group 167" o:spid="_x0000_s1026" style="position:absolute;margin-left:34.9pt;margin-top:6.7pt;width:524.4pt;height:19.8pt;z-index:-251665920;mso-position-horizontal-relative:page" coordorigin="688,94" coordsize="1048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" o:allowincell="f">
                <v:rect id="Rectangle 168" o:spid="_x0000_s1027" style="position:absolute;left:698;top:104;width:1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" fillcolor="#30849b" stroked="f">
                  <v:path arrowok="t"/>
                </v:rect>
                <v:rect id="Rectangle 169" o:spid="_x0000_s1028" style="position:absolute;left:835;top:104;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" fillcolor="#30849b" stroked="f">
                  <v:path arrowok="t"/>
                </v:rect>
                <v:shape id="Freeform 170" o:spid="_x0000_s1029" style="position:absolute;left:818;top:104;width:20;height:360;visibility:visible;mso-wrap-style:square;v-text-anchor:top" coordsize="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" path="m,l,360e" filled="f" strokecolor="#30849b" strokeweight=".62792mm">
                  <v:path arrowok="t" o:connecttype="custom" o:connectlocs="0,0;0,360" o:connectangles="0,0"/>
                </v:shape>
                <v:rect id="Rectangle 171" o:spid="_x0000_s1030" style="position:absolute;left:950;top:104;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" fillcolor="#daedf3" stroked="f">
                  <v:path arrowok="t"/>
                </v:rect>
                <v:rect id="Rectangle 172" o:spid="_x0000_s1031" style="position:absolute;left:11044;top:104;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" fillcolor="#daedf3" stroked="f">
                  <v:path arrowok="t"/>
                </v:rect>
                <v:rect id="Rectangle 173" o:spid="_x0000_s1032" style="position:absolute;left:1051;top:104;width:999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" fillcolor="#daedf3" stroked="f">
                  <v:path arrowok="t"/>
                </v:rect>
                <v:shape id="Freeform 174" o:spid="_x0000_s1033" style="position:absolute;left:688;top:94;width:10471;height:20;visibility:visible;mso-wrap-style:square;v-text-anchor:top" coordsize="10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" path="m,l10471,e" filled="f" strokecolor="silver" strokeweight=".28925mm">
                  <v:path arrowok="t" o:connecttype="custom" o:connectlocs="0,0;10471,0" o:connectangles="0,0"/>
                </v:shape>
                <v:shape id="Freeform 175" o:spid="_x0000_s1034" style="position:absolute;left:698;top:99;width:237;height:2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" path="m,l237,e" filled="f" strokecolor="#30849b" strokeweight=".1199mm">
                  <v:path arrowok="t" o:connecttype="custom" o:connectlocs="0,0;237,0" o:connectangles="0,0"/>
                </v:shape>
                <v:shape id="Freeform 176" o:spid="_x0000_s1035" style="position:absolute;left:693;top:102;width:20;height:3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" path="m,l,362e" filled="f" strokecolor="silver" strokeweight=".20458mm">
                  <v:path arrowok="t" o:connecttype="custom" o:connectlocs="0,0;0,362" o:connectangles="0,0"/>
                </v:shape>
                <v:shape id="Freeform 177" o:spid="_x0000_s1036" style="position:absolute;left:688;top:471;width:10471;height:20;visibility:visible;mso-wrap-style:square;v-text-anchor:top" coordsize="10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" path="m,l10471,e" filled="f" strokecolor="silver" strokeweight=".82pt">
                  <v:path arrowok="t" o:connecttype="custom" o:connectlocs="0,0;10471,0" o:connectangles="0,0"/>
                </v:shape>
                <v:shape id="Freeform 178" o:spid="_x0000_s1037" style="position:absolute;left:943;top:102;width:20;height:3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" path="m,l,362e" filled="f" strokecolor="silver" strokeweight=".28925mm">
                  <v:path arrowok="t" o:connecttype="custom" o:connectlocs="0,0;0,362" o:connectangles="0,0"/>
                </v:shape>
                <v:shape id="Freeform 179" o:spid="_x0000_s1038" style="position:absolute;left:11152;top:102;width:20;height:3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" path="m,l,362e" filled="f" strokecolor="silver" strokeweight=".28925mm">
                  <v:path arrowok="t" o:connecttype="custom" o:connectlocs="0,0;0,362" o:connectangles="0,0"/>
                </v:shape>
                <w10:wrap anchorx="page"/>
              </v:group>
            </w:pict>
          </mc:Fallback>
        </mc:AlternateContent>
      </w:r>
      <w:r w:rsidR="00624788">
        <w:rPr>
          <w:rFonts w:ascii="Wingdings" w:eastAsia="微軟正黑體" w:hAnsi="Wingdings" w:cs="Wingdings"/>
          <w:color w:val="205768"/>
          <w:kern w:val="0"/>
          <w:position w:val="-3"/>
          <w:sz w:val="30"/>
          <w:szCs w:val="30"/>
        </w:rPr>
        <w:t></w:t>
      </w:r>
      <w:r w:rsidR="00624788">
        <w:rPr>
          <w:rFonts w:eastAsia="微軟正黑體"/>
          <w:color w:val="205768"/>
          <w:kern w:val="0"/>
          <w:position w:val="-3"/>
          <w:sz w:val="30"/>
          <w:szCs w:val="30"/>
        </w:rPr>
        <w:t xml:space="preserve"> </w:t>
      </w:r>
      <w:r w:rsidR="00624788" w:rsidRPr="003D2A59">
        <w:rPr>
          <w:rFonts w:ascii="微軟正黑體" w:eastAsia="微軟正黑體" w:hAnsi="Webdings" w:cs="微軟正黑體" w:hint="eastAsia"/>
          <w:b/>
          <w:bCs/>
          <w:color w:val="205768"/>
          <w:kern w:val="0"/>
        </w:rPr>
        <w:t>參考航班</w:t>
      </w:r>
    </w:p>
    <w:p w14:paraId="18885834" w14:textId="77777777" w:rsidR="00414F5B" w:rsidRPr="000723E9" w:rsidRDefault="00414F5B" w:rsidP="0081141B">
      <w:pPr>
        <w:spacing w:line="0" w:lineRule="atLeast"/>
        <w:rPr>
          <w:rFonts w:ascii="Arial" w:hAnsi="Arial" w:cs="Arial"/>
          <w:kern w:val="0"/>
          <w:sz w:val="10"/>
          <w:szCs w:val="10"/>
        </w:rPr>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0"/>
        <w:gridCol w:w="2871"/>
        <w:gridCol w:w="1558"/>
        <w:gridCol w:w="1277"/>
        <w:gridCol w:w="1277"/>
        <w:gridCol w:w="2410"/>
      </w:tblGrid>
      <w:tr w:rsidR="00624788" w:rsidRPr="0069276A" w14:paraId="266AD2F9" w14:textId="77777777" w:rsidTr="000723E9">
        <w:tc>
          <w:tcPr>
            <w:tcW w:w="1100" w:type="dxa"/>
            <w:shd w:val="clear" w:color="auto" w:fill="30849B"/>
            <w:vAlign w:val="center"/>
          </w:tcPr>
          <w:p w14:paraId="41AC7445" w14:textId="77777777" w:rsidR="00624788" w:rsidRPr="0069276A" w:rsidRDefault="00624788" w:rsidP="0081141B">
            <w:pPr>
              <w:autoSpaceDE w:val="0"/>
              <w:autoSpaceDN w:val="0"/>
              <w:adjustRightInd w:val="0"/>
              <w:spacing w:line="0" w:lineRule="atLeast"/>
              <w:jc w:val="center"/>
              <w:rPr>
                <w:kern w:val="0"/>
              </w:rPr>
            </w:pPr>
            <w:r>
              <w:rPr>
                <w:rFonts w:ascii="微軟正黑體" w:eastAsia="微軟正黑體" w:cs="微軟正黑體" w:hint="eastAsia"/>
                <w:b/>
                <w:bCs/>
                <w:color w:val="FFFFFF"/>
                <w:kern w:val="0"/>
              </w:rPr>
              <w:t>搭乘日</w:t>
            </w:r>
          </w:p>
        </w:tc>
        <w:tc>
          <w:tcPr>
            <w:tcW w:w="2871" w:type="dxa"/>
            <w:shd w:val="clear" w:color="auto" w:fill="30849B"/>
            <w:vAlign w:val="center"/>
          </w:tcPr>
          <w:p w14:paraId="0FF54972" w14:textId="77777777" w:rsidR="00624788" w:rsidRPr="0069276A" w:rsidRDefault="00624788" w:rsidP="0081141B">
            <w:pPr>
              <w:autoSpaceDE w:val="0"/>
              <w:autoSpaceDN w:val="0"/>
              <w:adjustRightInd w:val="0"/>
              <w:spacing w:line="0" w:lineRule="atLeast"/>
              <w:jc w:val="center"/>
              <w:rPr>
                <w:kern w:val="0"/>
              </w:rPr>
            </w:pPr>
            <w:r>
              <w:rPr>
                <w:rFonts w:ascii="微軟正黑體" w:eastAsia="微軟正黑體" w:cs="微軟正黑體" w:hint="eastAsia"/>
                <w:b/>
                <w:bCs/>
                <w:color w:val="FFFFFF"/>
                <w:kern w:val="0"/>
              </w:rPr>
              <w:t>啟程地</w:t>
            </w:r>
            <w:r>
              <w:rPr>
                <w:rFonts w:ascii="微軟正黑體" w:eastAsia="微軟正黑體" w:cs="微軟正黑體"/>
                <w:b/>
                <w:bCs/>
                <w:color w:val="FFFFFF"/>
                <w:kern w:val="0"/>
              </w:rPr>
              <w:t>/</w:t>
            </w:r>
            <w:r>
              <w:rPr>
                <w:rFonts w:ascii="微軟正黑體" w:eastAsia="微軟正黑體" w:cs="微軟正黑體" w:hint="eastAsia"/>
                <w:b/>
                <w:bCs/>
                <w:color w:val="FFFFFF"/>
                <w:kern w:val="0"/>
              </w:rPr>
              <w:t>目的地</w:t>
            </w:r>
          </w:p>
        </w:tc>
        <w:tc>
          <w:tcPr>
            <w:tcW w:w="1558" w:type="dxa"/>
            <w:shd w:val="clear" w:color="auto" w:fill="30849B"/>
            <w:vAlign w:val="center"/>
          </w:tcPr>
          <w:p w14:paraId="500F4DBD" w14:textId="77777777" w:rsidR="00624788" w:rsidRPr="0069276A" w:rsidRDefault="00624788" w:rsidP="0081141B">
            <w:pPr>
              <w:autoSpaceDE w:val="0"/>
              <w:autoSpaceDN w:val="0"/>
              <w:adjustRightInd w:val="0"/>
              <w:spacing w:line="0" w:lineRule="atLeast"/>
              <w:jc w:val="center"/>
              <w:rPr>
                <w:kern w:val="0"/>
              </w:rPr>
            </w:pPr>
            <w:r>
              <w:rPr>
                <w:rFonts w:ascii="微軟正黑體" w:eastAsia="微軟正黑體" w:cs="微軟正黑體" w:hint="eastAsia"/>
                <w:b/>
                <w:bCs/>
                <w:color w:val="FFFFFF"/>
                <w:kern w:val="0"/>
              </w:rPr>
              <w:t>參考班機</w:t>
            </w:r>
          </w:p>
        </w:tc>
        <w:tc>
          <w:tcPr>
            <w:tcW w:w="1277" w:type="dxa"/>
            <w:shd w:val="clear" w:color="auto" w:fill="30849B"/>
            <w:vAlign w:val="center"/>
          </w:tcPr>
          <w:p w14:paraId="762635C1" w14:textId="77777777" w:rsidR="00624788" w:rsidRPr="0069276A" w:rsidRDefault="00624788" w:rsidP="0081141B">
            <w:pPr>
              <w:autoSpaceDE w:val="0"/>
              <w:autoSpaceDN w:val="0"/>
              <w:adjustRightInd w:val="0"/>
              <w:spacing w:line="0" w:lineRule="atLeast"/>
              <w:jc w:val="center"/>
              <w:rPr>
                <w:kern w:val="0"/>
              </w:rPr>
            </w:pPr>
            <w:r>
              <w:rPr>
                <w:rFonts w:ascii="微軟正黑體" w:eastAsia="微軟正黑體" w:cs="微軟正黑體" w:hint="eastAsia"/>
                <w:b/>
                <w:bCs/>
                <w:color w:val="FFFFFF"/>
                <w:kern w:val="0"/>
              </w:rPr>
              <w:t>起飛時間</w:t>
            </w:r>
          </w:p>
        </w:tc>
        <w:tc>
          <w:tcPr>
            <w:tcW w:w="1277" w:type="dxa"/>
            <w:shd w:val="clear" w:color="auto" w:fill="30849B"/>
            <w:vAlign w:val="center"/>
          </w:tcPr>
          <w:p w14:paraId="32E9351C" w14:textId="77777777" w:rsidR="00624788" w:rsidRPr="0069276A" w:rsidRDefault="00624788" w:rsidP="0081141B">
            <w:pPr>
              <w:autoSpaceDE w:val="0"/>
              <w:autoSpaceDN w:val="0"/>
              <w:adjustRightInd w:val="0"/>
              <w:spacing w:line="0" w:lineRule="atLeast"/>
              <w:jc w:val="center"/>
              <w:rPr>
                <w:kern w:val="0"/>
              </w:rPr>
            </w:pPr>
            <w:r>
              <w:rPr>
                <w:rFonts w:ascii="微軟正黑體" w:eastAsia="微軟正黑體" w:cs="微軟正黑體" w:hint="eastAsia"/>
                <w:b/>
                <w:bCs/>
                <w:color w:val="FFFFFF"/>
                <w:kern w:val="0"/>
              </w:rPr>
              <w:t>抵達時間</w:t>
            </w:r>
          </w:p>
        </w:tc>
        <w:tc>
          <w:tcPr>
            <w:tcW w:w="2410" w:type="dxa"/>
            <w:shd w:val="clear" w:color="auto" w:fill="30849B"/>
            <w:vAlign w:val="center"/>
          </w:tcPr>
          <w:p w14:paraId="37A740B9" w14:textId="77777777" w:rsidR="00624788" w:rsidRPr="0069276A" w:rsidRDefault="00624788" w:rsidP="0081141B">
            <w:pPr>
              <w:autoSpaceDE w:val="0"/>
              <w:autoSpaceDN w:val="0"/>
              <w:adjustRightInd w:val="0"/>
              <w:spacing w:line="0" w:lineRule="atLeast"/>
              <w:jc w:val="center"/>
              <w:rPr>
                <w:kern w:val="0"/>
              </w:rPr>
            </w:pPr>
            <w:r>
              <w:rPr>
                <w:rFonts w:ascii="微軟正黑體" w:eastAsia="微軟正黑體" w:cs="微軟正黑體" w:hint="eastAsia"/>
                <w:b/>
                <w:bCs/>
                <w:color w:val="FFFFFF"/>
                <w:kern w:val="0"/>
              </w:rPr>
              <w:t>飛行時間</w:t>
            </w:r>
          </w:p>
        </w:tc>
      </w:tr>
      <w:tr w:rsidR="00624788" w:rsidRPr="0069276A" w14:paraId="5B5C9C66" w14:textId="77777777" w:rsidTr="000723E9">
        <w:tc>
          <w:tcPr>
            <w:tcW w:w="1100" w:type="dxa"/>
            <w:shd w:val="clear" w:color="auto" w:fill="30849B"/>
            <w:vAlign w:val="center"/>
          </w:tcPr>
          <w:p w14:paraId="6B2C6529" w14:textId="77777777" w:rsidR="00624788" w:rsidRPr="0069276A" w:rsidRDefault="00624788" w:rsidP="0081141B">
            <w:pPr>
              <w:autoSpaceDE w:val="0"/>
              <w:autoSpaceDN w:val="0"/>
              <w:adjustRightInd w:val="0"/>
              <w:spacing w:line="0" w:lineRule="atLeast"/>
              <w:jc w:val="center"/>
              <w:rPr>
                <w:kern w:val="0"/>
                <w:sz w:val="11"/>
                <w:szCs w:val="11"/>
              </w:rPr>
            </w:pPr>
          </w:p>
          <w:p w14:paraId="2131B368" w14:textId="77777777" w:rsidR="00624788" w:rsidRPr="0069276A" w:rsidRDefault="00624788" w:rsidP="0081141B">
            <w:pPr>
              <w:autoSpaceDE w:val="0"/>
              <w:autoSpaceDN w:val="0"/>
              <w:adjustRightInd w:val="0"/>
              <w:spacing w:line="0" w:lineRule="atLeast"/>
              <w:jc w:val="center"/>
              <w:rPr>
                <w:kern w:val="0"/>
              </w:rPr>
            </w:pPr>
            <w:r>
              <w:rPr>
                <w:rFonts w:ascii="微軟正黑體" w:eastAsia="微軟正黑體" w:cs="微軟正黑體" w:hint="eastAsia"/>
                <w:b/>
                <w:bCs/>
                <w:color w:val="FFFFFF"/>
                <w:kern w:val="0"/>
                <w:position w:val="2"/>
              </w:rPr>
              <w:t>第</w:t>
            </w:r>
            <w:r>
              <w:rPr>
                <w:rFonts w:ascii="微軟正黑體" w:eastAsia="微軟正黑體" w:cs="微軟正黑體"/>
                <w:b/>
                <w:bCs/>
                <w:color w:val="FFFFFF"/>
                <w:kern w:val="0"/>
                <w:position w:val="2"/>
              </w:rPr>
              <w:t xml:space="preserve"> </w:t>
            </w:r>
            <w:r>
              <w:rPr>
                <w:rFonts w:ascii="Arial" w:eastAsia="微軟正黑體" w:hAnsi="Arial" w:cs="Arial"/>
                <w:b/>
                <w:bCs/>
                <w:color w:val="FFFFFF"/>
                <w:spacing w:val="1"/>
                <w:kern w:val="0"/>
              </w:rPr>
              <w:t>0</w:t>
            </w:r>
            <w:r>
              <w:rPr>
                <w:rFonts w:ascii="Arial" w:eastAsia="微軟正黑體" w:hAnsi="Arial" w:cs="Arial"/>
                <w:b/>
                <w:bCs/>
                <w:color w:val="FFFFFF"/>
                <w:kern w:val="0"/>
              </w:rPr>
              <w:t>1</w:t>
            </w:r>
            <w:r>
              <w:rPr>
                <w:rFonts w:ascii="Arial" w:eastAsia="微軟正黑體" w:hAnsi="Arial" w:cs="Arial"/>
                <w:b/>
                <w:bCs/>
                <w:color w:val="FFFFFF"/>
                <w:spacing w:val="-5"/>
                <w:kern w:val="0"/>
              </w:rPr>
              <w:t xml:space="preserve"> </w:t>
            </w:r>
            <w:r>
              <w:rPr>
                <w:rFonts w:ascii="微軟正黑體" w:eastAsia="微軟正黑體" w:hAnsi="Arial" w:cs="微軟正黑體" w:hint="eastAsia"/>
                <w:b/>
                <w:bCs/>
                <w:color w:val="FFFFFF"/>
                <w:kern w:val="0"/>
                <w:position w:val="2"/>
              </w:rPr>
              <w:t>天</w:t>
            </w:r>
          </w:p>
        </w:tc>
        <w:tc>
          <w:tcPr>
            <w:tcW w:w="2871" w:type="dxa"/>
            <w:vAlign w:val="center"/>
          </w:tcPr>
          <w:p w14:paraId="0ABC6AA3" w14:textId="388C4A63" w:rsidR="00624788" w:rsidRPr="0069276A" w:rsidRDefault="00624788" w:rsidP="0081141B">
            <w:pPr>
              <w:autoSpaceDE w:val="0"/>
              <w:autoSpaceDN w:val="0"/>
              <w:adjustRightInd w:val="0"/>
              <w:spacing w:line="0" w:lineRule="atLeast"/>
              <w:jc w:val="center"/>
              <w:rPr>
                <w:kern w:val="0"/>
              </w:rPr>
            </w:pPr>
            <w:r>
              <w:rPr>
                <w:rFonts w:ascii="微軟正黑體" w:eastAsia="微軟正黑體" w:cs="微軟正黑體" w:hint="eastAsia"/>
                <w:color w:val="111111"/>
                <w:kern w:val="0"/>
              </w:rPr>
              <w:t>台北</w:t>
            </w:r>
            <w:r>
              <w:rPr>
                <w:rFonts w:ascii="微軟正黑體" w:eastAsia="微軟正黑體" w:cs="微軟正黑體"/>
                <w:color w:val="111111"/>
                <w:kern w:val="0"/>
              </w:rPr>
              <w:t xml:space="preserve"> /</w:t>
            </w:r>
            <w:r>
              <w:rPr>
                <w:rFonts w:ascii="微軟正黑體" w:eastAsia="微軟正黑體" w:cs="微軟正黑體"/>
                <w:color w:val="111111"/>
                <w:spacing w:val="60"/>
                <w:kern w:val="0"/>
              </w:rPr>
              <w:t xml:space="preserve"> </w:t>
            </w:r>
            <w:r>
              <w:rPr>
                <w:rFonts w:ascii="微軟正黑體" w:eastAsia="微軟正黑體" w:cs="微軟正黑體" w:hint="eastAsia"/>
                <w:color w:val="111111"/>
                <w:kern w:val="0"/>
              </w:rPr>
              <w:t>伊斯坦堡</w:t>
            </w:r>
          </w:p>
        </w:tc>
        <w:tc>
          <w:tcPr>
            <w:tcW w:w="1558" w:type="dxa"/>
            <w:vAlign w:val="center"/>
          </w:tcPr>
          <w:p w14:paraId="7953981F" w14:textId="77777777" w:rsidR="00624788" w:rsidRDefault="00624788" w:rsidP="0081141B">
            <w:pPr>
              <w:autoSpaceDE w:val="0"/>
              <w:autoSpaceDN w:val="0"/>
              <w:adjustRightInd w:val="0"/>
              <w:spacing w:line="0" w:lineRule="atLeast"/>
              <w:jc w:val="center"/>
              <w:rPr>
                <w:rFonts w:ascii="微軟正黑體" w:eastAsia="微軟正黑體" w:cs="微軟正黑體"/>
                <w:color w:val="000000"/>
                <w:kern w:val="0"/>
              </w:rPr>
            </w:pPr>
            <w:r>
              <w:rPr>
                <w:rFonts w:ascii="微軟正黑體" w:eastAsia="微軟正黑體" w:cs="微軟正黑體" w:hint="eastAsia"/>
                <w:color w:val="111111"/>
                <w:kern w:val="0"/>
                <w:position w:val="-1"/>
              </w:rPr>
              <w:t>土耳其航空</w:t>
            </w:r>
          </w:p>
          <w:p w14:paraId="16FFE436" w14:textId="77777777" w:rsidR="00624788" w:rsidRPr="0069276A" w:rsidRDefault="00624788" w:rsidP="0081141B">
            <w:pPr>
              <w:autoSpaceDE w:val="0"/>
              <w:autoSpaceDN w:val="0"/>
              <w:adjustRightInd w:val="0"/>
              <w:spacing w:line="0" w:lineRule="atLeast"/>
              <w:jc w:val="center"/>
              <w:rPr>
                <w:kern w:val="0"/>
              </w:rPr>
            </w:pPr>
            <w:r w:rsidRPr="0069276A">
              <w:rPr>
                <w:rFonts w:ascii="Arial" w:hAnsi="Arial" w:cs="Arial"/>
                <w:b/>
                <w:bCs/>
                <w:color w:val="111111"/>
                <w:kern w:val="0"/>
              </w:rPr>
              <w:t>TK 0</w:t>
            </w:r>
            <w:r w:rsidRPr="0069276A">
              <w:rPr>
                <w:rFonts w:ascii="Arial" w:hAnsi="Arial" w:cs="Arial"/>
                <w:b/>
                <w:bCs/>
                <w:color w:val="111111"/>
                <w:spacing w:val="1"/>
                <w:kern w:val="0"/>
              </w:rPr>
              <w:t>2</w:t>
            </w:r>
            <w:r w:rsidRPr="0069276A">
              <w:rPr>
                <w:rFonts w:ascii="Arial" w:hAnsi="Arial" w:cs="Arial"/>
                <w:b/>
                <w:bCs/>
                <w:color w:val="111111"/>
                <w:kern w:val="0"/>
              </w:rPr>
              <w:t>5</w:t>
            </w:r>
          </w:p>
        </w:tc>
        <w:tc>
          <w:tcPr>
            <w:tcW w:w="1277" w:type="dxa"/>
            <w:vAlign w:val="center"/>
          </w:tcPr>
          <w:p w14:paraId="1EC76457" w14:textId="77777777" w:rsidR="00624788" w:rsidRPr="0069276A" w:rsidRDefault="00624788" w:rsidP="0081141B">
            <w:pPr>
              <w:autoSpaceDE w:val="0"/>
              <w:autoSpaceDN w:val="0"/>
              <w:adjustRightInd w:val="0"/>
              <w:spacing w:line="0" w:lineRule="atLeast"/>
              <w:jc w:val="center"/>
              <w:rPr>
                <w:kern w:val="0"/>
              </w:rPr>
            </w:pPr>
            <w:r w:rsidRPr="0069276A">
              <w:rPr>
                <w:rFonts w:ascii="Arial" w:hAnsi="Arial" w:cs="Arial"/>
                <w:b/>
                <w:bCs/>
                <w:color w:val="111111"/>
                <w:spacing w:val="1"/>
                <w:kern w:val="0"/>
              </w:rPr>
              <w:t>21</w:t>
            </w:r>
            <w:r w:rsidRPr="0069276A">
              <w:rPr>
                <w:rFonts w:ascii="Arial" w:hAnsi="Arial" w:cs="Arial"/>
                <w:b/>
                <w:bCs/>
                <w:color w:val="111111"/>
                <w:spacing w:val="-1"/>
                <w:kern w:val="0"/>
              </w:rPr>
              <w:t>:</w:t>
            </w:r>
            <w:r w:rsidRPr="0069276A">
              <w:rPr>
                <w:rFonts w:ascii="Arial" w:hAnsi="Arial" w:cs="Arial"/>
                <w:b/>
                <w:bCs/>
                <w:color w:val="111111"/>
                <w:spacing w:val="1"/>
                <w:kern w:val="0"/>
              </w:rPr>
              <w:t>00</w:t>
            </w:r>
          </w:p>
        </w:tc>
        <w:tc>
          <w:tcPr>
            <w:tcW w:w="1277" w:type="dxa"/>
            <w:vAlign w:val="center"/>
          </w:tcPr>
          <w:p w14:paraId="438B0543" w14:textId="77777777" w:rsidR="00624788" w:rsidRPr="0069276A" w:rsidRDefault="00624788" w:rsidP="0081141B">
            <w:pPr>
              <w:autoSpaceDE w:val="0"/>
              <w:autoSpaceDN w:val="0"/>
              <w:adjustRightInd w:val="0"/>
              <w:spacing w:line="0" w:lineRule="atLeast"/>
              <w:jc w:val="center"/>
              <w:rPr>
                <w:kern w:val="0"/>
              </w:rPr>
            </w:pPr>
            <w:r w:rsidRPr="0069276A">
              <w:rPr>
                <w:rFonts w:ascii="Arial" w:hAnsi="Arial" w:cs="Arial"/>
                <w:b/>
                <w:bCs/>
                <w:color w:val="111111"/>
                <w:spacing w:val="1"/>
                <w:kern w:val="0"/>
              </w:rPr>
              <w:t>04</w:t>
            </w:r>
            <w:r w:rsidRPr="0069276A">
              <w:rPr>
                <w:rFonts w:ascii="Arial" w:hAnsi="Arial" w:cs="Arial"/>
                <w:b/>
                <w:bCs/>
                <w:color w:val="111111"/>
                <w:spacing w:val="-1"/>
                <w:kern w:val="0"/>
              </w:rPr>
              <w:t>:</w:t>
            </w:r>
            <w:r w:rsidRPr="0069276A">
              <w:rPr>
                <w:rFonts w:ascii="Arial" w:hAnsi="Arial" w:cs="Arial"/>
                <w:b/>
                <w:bCs/>
                <w:color w:val="111111"/>
                <w:spacing w:val="1"/>
                <w:kern w:val="0"/>
              </w:rPr>
              <w:t>25</w:t>
            </w:r>
            <w:r w:rsidRPr="0069276A">
              <w:rPr>
                <w:rFonts w:ascii="Arial" w:hAnsi="Arial" w:cs="Arial"/>
                <w:b/>
                <w:bCs/>
                <w:color w:val="111111"/>
                <w:spacing w:val="-1"/>
                <w:kern w:val="0"/>
              </w:rPr>
              <w:t>+</w:t>
            </w:r>
            <w:r w:rsidRPr="0069276A">
              <w:rPr>
                <w:rFonts w:ascii="Arial" w:hAnsi="Arial" w:cs="Arial"/>
                <w:b/>
                <w:bCs/>
                <w:color w:val="111111"/>
                <w:kern w:val="0"/>
              </w:rPr>
              <w:t>1</w:t>
            </w:r>
          </w:p>
        </w:tc>
        <w:tc>
          <w:tcPr>
            <w:tcW w:w="2410" w:type="dxa"/>
            <w:vAlign w:val="center"/>
          </w:tcPr>
          <w:p w14:paraId="3F4529AD" w14:textId="77777777" w:rsidR="00624788" w:rsidRPr="0069276A" w:rsidRDefault="00624788" w:rsidP="0081141B">
            <w:pPr>
              <w:autoSpaceDE w:val="0"/>
              <w:autoSpaceDN w:val="0"/>
              <w:adjustRightInd w:val="0"/>
              <w:spacing w:line="0" w:lineRule="atLeast"/>
              <w:jc w:val="center"/>
              <w:rPr>
                <w:kern w:val="0"/>
              </w:rPr>
            </w:pPr>
            <w:r>
              <w:rPr>
                <w:rFonts w:ascii="微軟正黑體" w:eastAsia="微軟正黑體" w:cs="微軟正黑體" w:hint="eastAsia"/>
                <w:color w:val="111111"/>
                <w:kern w:val="0"/>
                <w:position w:val="2"/>
              </w:rPr>
              <w:t>約</w:t>
            </w:r>
            <w:r>
              <w:rPr>
                <w:rFonts w:ascii="微軟正黑體" w:eastAsia="微軟正黑體" w:cs="微軟正黑體"/>
                <w:color w:val="111111"/>
                <w:kern w:val="0"/>
                <w:position w:val="2"/>
              </w:rPr>
              <w:t xml:space="preserve"> </w:t>
            </w:r>
            <w:r>
              <w:rPr>
                <w:rFonts w:ascii="Arial" w:eastAsia="微軟正黑體" w:hAnsi="Arial" w:cs="Arial"/>
                <w:b/>
                <w:bCs/>
                <w:color w:val="111111"/>
                <w:spacing w:val="1"/>
                <w:kern w:val="0"/>
              </w:rPr>
              <w:t>1</w:t>
            </w:r>
            <w:r>
              <w:rPr>
                <w:rFonts w:ascii="Arial" w:eastAsia="微軟正黑體" w:hAnsi="Arial" w:cs="Arial"/>
                <w:b/>
                <w:bCs/>
                <w:color w:val="111111"/>
                <w:kern w:val="0"/>
              </w:rPr>
              <w:t>2</w:t>
            </w:r>
            <w:r>
              <w:rPr>
                <w:rFonts w:ascii="Arial" w:eastAsia="微軟正黑體" w:hAnsi="Arial" w:cs="Arial"/>
                <w:b/>
                <w:bCs/>
                <w:color w:val="111111"/>
                <w:spacing w:val="-6"/>
                <w:kern w:val="0"/>
              </w:rPr>
              <w:t xml:space="preserve"> </w:t>
            </w:r>
            <w:r>
              <w:rPr>
                <w:rFonts w:ascii="微軟正黑體" w:eastAsia="微軟正黑體" w:hAnsi="Arial" w:cs="微軟正黑體" w:hint="eastAsia"/>
                <w:color w:val="111111"/>
                <w:kern w:val="0"/>
                <w:position w:val="2"/>
              </w:rPr>
              <w:t>小時</w:t>
            </w:r>
            <w:r>
              <w:rPr>
                <w:rFonts w:ascii="微軟正黑體" w:eastAsia="微軟正黑體" w:hAnsi="Arial" w:cs="微軟正黑體"/>
                <w:color w:val="111111"/>
                <w:kern w:val="0"/>
                <w:position w:val="2"/>
              </w:rPr>
              <w:t xml:space="preserve"> </w:t>
            </w:r>
            <w:r>
              <w:rPr>
                <w:rFonts w:ascii="Arial" w:eastAsia="微軟正黑體" w:hAnsi="Arial" w:cs="Arial"/>
                <w:b/>
                <w:bCs/>
                <w:color w:val="111111"/>
                <w:spacing w:val="1"/>
                <w:kern w:val="0"/>
                <w:position w:val="2"/>
              </w:rPr>
              <w:t>1</w:t>
            </w:r>
            <w:r>
              <w:rPr>
                <w:rFonts w:ascii="Arial" w:eastAsia="微軟正黑體" w:hAnsi="Arial" w:cs="Arial"/>
                <w:b/>
                <w:bCs/>
                <w:color w:val="111111"/>
                <w:kern w:val="0"/>
                <w:position w:val="2"/>
              </w:rPr>
              <w:t>5</w:t>
            </w:r>
            <w:r>
              <w:rPr>
                <w:rFonts w:ascii="Arial" w:eastAsia="微軟正黑體" w:hAnsi="Arial" w:cs="Arial"/>
                <w:b/>
                <w:bCs/>
                <w:color w:val="111111"/>
                <w:spacing w:val="-6"/>
                <w:kern w:val="0"/>
                <w:position w:val="2"/>
              </w:rPr>
              <w:t xml:space="preserve"> </w:t>
            </w:r>
            <w:r>
              <w:rPr>
                <w:rFonts w:ascii="微軟正黑體" w:eastAsia="微軟正黑體" w:hAnsi="Arial" w:cs="微軟正黑體" w:hint="eastAsia"/>
                <w:color w:val="111111"/>
                <w:kern w:val="0"/>
                <w:position w:val="2"/>
              </w:rPr>
              <w:t>分鐘</w:t>
            </w:r>
          </w:p>
        </w:tc>
      </w:tr>
      <w:tr w:rsidR="00E102A2" w:rsidRPr="0069276A" w14:paraId="2907C688" w14:textId="77777777" w:rsidTr="000723E9">
        <w:tc>
          <w:tcPr>
            <w:tcW w:w="1100" w:type="dxa"/>
            <w:shd w:val="clear" w:color="auto" w:fill="30849B"/>
            <w:vAlign w:val="center"/>
          </w:tcPr>
          <w:p w14:paraId="0AE8EAFF" w14:textId="77777777" w:rsidR="00E102A2" w:rsidRPr="0069276A" w:rsidRDefault="00E102A2" w:rsidP="0081141B">
            <w:pPr>
              <w:autoSpaceDE w:val="0"/>
              <w:autoSpaceDN w:val="0"/>
              <w:adjustRightInd w:val="0"/>
              <w:spacing w:line="0" w:lineRule="atLeast"/>
              <w:jc w:val="center"/>
              <w:rPr>
                <w:kern w:val="0"/>
              </w:rPr>
            </w:pPr>
            <w:r>
              <w:rPr>
                <w:rFonts w:ascii="微軟正黑體" w:eastAsia="微軟正黑體" w:cs="微軟正黑體" w:hint="eastAsia"/>
                <w:b/>
                <w:bCs/>
                <w:color w:val="FFFFFF"/>
                <w:kern w:val="0"/>
                <w:position w:val="2"/>
              </w:rPr>
              <w:t>第</w:t>
            </w:r>
            <w:r>
              <w:rPr>
                <w:rFonts w:ascii="微軟正黑體" w:eastAsia="微軟正黑體" w:cs="微軟正黑體"/>
                <w:b/>
                <w:bCs/>
                <w:color w:val="FFFFFF"/>
                <w:kern w:val="0"/>
                <w:position w:val="2"/>
              </w:rPr>
              <w:t xml:space="preserve"> </w:t>
            </w:r>
            <w:r>
              <w:rPr>
                <w:rFonts w:ascii="Arial" w:eastAsia="微軟正黑體" w:hAnsi="Arial" w:cs="Arial"/>
                <w:b/>
                <w:bCs/>
                <w:color w:val="FFFFFF"/>
                <w:spacing w:val="1"/>
                <w:kern w:val="0"/>
              </w:rPr>
              <w:t>0</w:t>
            </w:r>
            <w:r>
              <w:rPr>
                <w:rFonts w:ascii="Arial" w:eastAsia="微軟正黑體" w:hAnsi="Arial" w:cs="Arial"/>
                <w:b/>
                <w:bCs/>
                <w:color w:val="FFFFFF"/>
                <w:kern w:val="0"/>
              </w:rPr>
              <w:t>2</w:t>
            </w:r>
            <w:r>
              <w:rPr>
                <w:rFonts w:ascii="Arial" w:eastAsia="微軟正黑體" w:hAnsi="Arial" w:cs="Arial"/>
                <w:b/>
                <w:bCs/>
                <w:color w:val="FFFFFF"/>
                <w:spacing w:val="-5"/>
                <w:kern w:val="0"/>
              </w:rPr>
              <w:t xml:space="preserve"> </w:t>
            </w:r>
            <w:r>
              <w:rPr>
                <w:rFonts w:ascii="微軟正黑體" w:eastAsia="微軟正黑體" w:hAnsi="Arial" w:cs="微軟正黑體" w:hint="eastAsia"/>
                <w:b/>
                <w:bCs/>
                <w:color w:val="FFFFFF"/>
                <w:kern w:val="0"/>
                <w:position w:val="2"/>
              </w:rPr>
              <w:t>天</w:t>
            </w:r>
          </w:p>
        </w:tc>
        <w:tc>
          <w:tcPr>
            <w:tcW w:w="2871" w:type="dxa"/>
            <w:shd w:val="clear" w:color="auto" w:fill="DFDFDF"/>
            <w:vAlign w:val="center"/>
          </w:tcPr>
          <w:p w14:paraId="248BE85E" w14:textId="77777777" w:rsidR="00E102A2" w:rsidRPr="003A5735" w:rsidRDefault="00E102A2" w:rsidP="0081141B">
            <w:pPr>
              <w:spacing w:line="0" w:lineRule="atLeast"/>
              <w:jc w:val="center"/>
              <w:rPr>
                <w:rFonts w:ascii="微軟正黑體" w:eastAsia="微軟正黑體" w:hAnsi="微軟正黑體" w:cs="Arial"/>
                <w:color w:val="111111"/>
                <w:position w:val="2"/>
              </w:rPr>
            </w:pPr>
            <w:r>
              <w:rPr>
                <w:rFonts w:ascii="微軟正黑體" w:eastAsia="微軟正黑體" w:hAnsi="微軟正黑體" w:cs="Arial" w:hint="eastAsia"/>
                <w:color w:val="111111"/>
                <w:position w:val="2"/>
              </w:rPr>
              <w:t xml:space="preserve">伊斯坦堡 </w:t>
            </w:r>
            <w:r w:rsidRPr="003A5735">
              <w:rPr>
                <w:rFonts w:ascii="微軟正黑體" w:eastAsia="微軟正黑體" w:hAnsi="微軟正黑體" w:cs="Arial"/>
                <w:color w:val="111111"/>
                <w:position w:val="2"/>
              </w:rPr>
              <w:t xml:space="preserve">/ </w:t>
            </w:r>
            <w:r>
              <w:rPr>
                <w:rFonts w:ascii="微軟正黑體" w:eastAsia="微軟正黑體" w:hAnsi="微軟正黑體" w:cs="Arial" w:hint="eastAsia"/>
                <w:color w:val="111111"/>
                <w:position w:val="2"/>
              </w:rPr>
              <w:t>賽薩洛尼基</w:t>
            </w:r>
          </w:p>
        </w:tc>
        <w:tc>
          <w:tcPr>
            <w:tcW w:w="1558" w:type="dxa"/>
            <w:shd w:val="clear" w:color="auto" w:fill="DFDFDF"/>
            <w:vAlign w:val="center"/>
          </w:tcPr>
          <w:p w14:paraId="265E2CAD" w14:textId="77777777" w:rsidR="00E102A2" w:rsidRPr="003A5735" w:rsidRDefault="00E102A2" w:rsidP="0081141B">
            <w:pPr>
              <w:spacing w:line="0" w:lineRule="atLeast"/>
              <w:jc w:val="center"/>
              <w:rPr>
                <w:rFonts w:ascii="微軟正黑體" w:eastAsia="微軟正黑體" w:hAnsi="微軟正黑體" w:cs="Arial"/>
                <w:color w:val="111111"/>
                <w:position w:val="2"/>
              </w:rPr>
            </w:pPr>
            <w:r>
              <w:rPr>
                <w:rFonts w:ascii="微軟正黑體" w:eastAsia="微軟正黑體" w:hAnsi="微軟正黑體" w:cs="Arial" w:hint="eastAsia"/>
                <w:color w:val="111111"/>
                <w:position w:val="2"/>
              </w:rPr>
              <w:t>土耳其</w:t>
            </w:r>
            <w:r w:rsidRPr="003A5735">
              <w:rPr>
                <w:rFonts w:ascii="微軟正黑體" w:eastAsia="微軟正黑體" w:hAnsi="微軟正黑體" w:cs="Arial"/>
                <w:color w:val="111111"/>
                <w:position w:val="2"/>
              </w:rPr>
              <w:t>航空</w:t>
            </w:r>
            <w:r w:rsidRPr="003A5735">
              <w:rPr>
                <w:rFonts w:ascii="微軟正黑體" w:eastAsia="微軟正黑體" w:hAnsi="微軟正黑體" w:cs="Arial"/>
                <w:color w:val="111111"/>
                <w:position w:val="2"/>
              </w:rPr>
              <w:br/>
            </w:r>
            <w:r>
              <w:rPr>
                <w:rFonts w:ascii="Arial" w:eastAsia="微軟正黑體" w:hAnsi="Arial" w:cs="Arial"/>
                <w:b/>
                <w:color w:val="111111"/>
                <w:position w:val="4"/>
              </w:rPr>
              <w:t>TK 1</w:t>
            </w:r>
            <w:r>
              <w:rPr>
                <w:rFonts w:ascii="Arial" w:eastAsia="微軟正黑體" w:hAnsi="Arial" w:cs="Arial" w:hint="eastAsia"/>
                <w:b/>
                <w:color w:val="111111"/>
                <w:position w:val="4"/>
              </w:rPr>
              <w:t>88</w:t>
            </w:r>
            <w:r w:rsidRPr="00077B11">
              <w:rPr>
                <w:rFonts w:ascii="Arial" w:eastAsia="微軟正黑體" w:hAnsi="Arial" w:cs="Arial"/>
                <w:b/>
                <w:color w:val="111111"/>
                <w:position w:val="4"/>
              </w:rPr>
              <w:t>1</w:t>
            </w:r>
          </w:p>
        </w:tc>
        <w:tc>
          <w:tcPr>
            <w:tcW w:w="1277" w:type="dxa"/>
            <w:shd w:val="clear" w:color="auto" w:fill="DFDFDF"/>
            <w:vAlign w:val="center"/>
          </w:tcPr>
          <w:p w14:paraId="05E4AA1D" w14:textId="77777777" w:rsidR="00E102A2" w:rsidRPr="00077B11" w:rsidRDefault="00E102A2" w:rsidP="0081141B">
            <w:pPr>
              <w:spacing w:line="0" w:lineRule="atLeast"/>
              <w:jc w:val="center"/>
              <w:rPr>
                <w:rFonts w:ascii="Arial" w:eastAsia="微軟正黑體" w:hAnsi="Arial" w:cs="Arial"/>
                <w:color w:val="111111"/>
                <w:position w:val="2"/>
              </w:rPr>
            </w:pPr>
            <w:r>
              <w:rPr>
                <w:rFonts w:ascii="Arial" w:eastAsia="微軟正黑體" w:hAnsi="Arial" w:cs="Arial"/>
                <w:b/>
                <w:color w:val="111111"/>
                <w:position w:val="2"/>
              </w:rPr>
              <w:t>0</w:t>
            </w:r>
            <w:r>
              <w:rPr>
                <w:rFonts w:ascii="Arial" w:eastAsia="微軟正黑體" w:hAnsi="Arial" w:cs="Arial" w:hint="eastAsia"/>
                <w:b/>
                <w:color w:val="111111"/>
                <w:position w:val="2"/>
              </w:rPr>
              <w:t>7</w:t>
            </w:r>
            <w:r w:rsidRPr="00077B11">
              <w:rPr>
                <w:rFonts w:ascii="Arial" w:eastAsia="微軟正黑體" w:hAnsi="Arial" w:cs="Arial"/>
                <w:b/>
                <w:color w:val="111111"/>
                <w:position w:val="2"/>
              </w:rPr>
              <w:t>:</w:t>
            </w:r>
            <w:r>
              <w:rPr>
                <w:rFonts w:ascii="Arial" w:eastAsia="微軟正黑體" w:hAnsi="Arial" w:cs="Arial" w:hint="eastAsia"/>
                <w:b/>
                <w:color w:val="111111"/>
                <w:position w:val="2"/>
              </w:rPr>
              <w:t>2</w:t>
            </w:r>
            <w:r w:rsidRPr="00077B11">
              <w:rPr>
                <w:rFonts w:ascii="Arial" w:eastAsia="微軟正黑體" w:hAnsi="Arial" w:cs="Arial"/>
                <w:b/>
                <w:color w:val="111111"/>
                <w:position w:val="2"/>
              </w:rPr>
              <w:t>5</w:t>
            </w:r>
          </w:p>
        </w:tc>
        <w:tc>
          <w:tcPr>
            <w:tcW w:w="1277" w:type="dxa"/>
            <w:shd w:val="clear" w:color="auto" w:fill="DFDFDF"/>
            <w:vAlign w:val="center"/>
          </w:tcPr>
          <w:p w14:paraId="305ED608" w14:textId="77777777" w:rsidR="00E102A2" w:rsidRPr="00077B11" w:rsidRDefault="00E102A2" w:rsidP="0081141B">
            <w:pPr>
              <w:spacing w:line="0" w:lineRule="atLeast"/>
              <w:jc w:val="center"/>
              <w:rPr>
                <w:rFonts w:ascii="Arial" w:eastAsia="微軟正黑體" w:hAnsi="Arial" w:cs="Arial"/>
                <w:color w:val="111111"/>
                <w:position w:val="2"/>
              </w:rPr>
            </w:pPr>
            <w:r>
              <w:rPr>
                <w:rFonts w:ascii="Arial" w:eastAsia="微軟正黑體" w:hAnsi="Arial" w:cs="Arial" w:hint="eastAsia"/>
                <w:b/>
                <w:color w:val="111111"/>
                <w:position w:val="2"/>
              </w:rPr>
              <w:t>08</w:t>
            </w:r>
            <w:r w:rsidRPr="00077B11">
              <w:rPr>
                <w:rFonts w:ascii="Arial" w:eastAsia="微軟正黑體" w:hAnsi="Arial" w:cs="Arial"/>
                <w:b/>
                <w:color w:val="111111"/>
                <w:position w:val="2"/>
              </w:rPr>
              <w:t>:</w:t>
            </w:r>
            <w:r>
              <w:rPr>
                <w:rFonts w:ascii="Arial" w:eastAsia="微軟正黑體" w:hAnsi="Arial" w:cs="Arial" w:hint="eastAsia"/>
                <w:b/>
                <w:color w:val="111111"/>
                <w:position w:val="2"/>
              </w:rPr>
              <w:t>45</w:t>
            </w:r>
          </w:p>
        </w:tc>
        <w:tc>
          <w:tcPr>
            <w:tcW w:w="2410" w:type="dxa"/>
            <w:shd w:val="clear" w:color="auto" w:fill="DFDFDF"/>
            <w:vAlign w:val="center"/>
          </w:tcPr>
          <w:p w14:paraId="4145ACED" w14:textId="77777777" w:rsidR="00E102A2" w:rsidRPr="003A5735" w:rsidRDefault="00E102A2" w:rsidP="0081141B">
            <w:pPr>
              <w:spacing w:line="0" w:lineRule="atLeast"/>
              <w:jc w:val="center"/>
              <w:rPr>
                <w:rFonts w:ascii="微軟正黑體" w:eastAsia="微軟正黑體" w:hAnsi="微軟正黑體" w:cs="Arial"/>
                <w:color w:val="111111"/>
                <w:position w:val="2"/>
              </w:rPr>
            </w:pPr>
            <w:r w:rsidRPr="003A5735">
              <w:rPr>
                <w:rFonts w:ascii="微軟正黑體" w:eastAsia="微軟正黑體" w:hAnsi="微軟正黑體" w:cs="Arial"/>
                <w:color w:val="111111"/>
                <w:position w:val="2"/>
              </w:rPr>
              <w:t>約</w:t>
            </w:r>
            <w:r w:rsidRPr="00E1186B">
              <w:rPr>
                <w:rFonts w:ascii="Arial" w:eastAsia="微軟正黑體" w:hAnsi="Arial" w:cs="Arial"/>
                <w:b/>
                <w:color w:val="111111"/>
                <w:position w:val="2"/>
              </w:rPr>
              <w:t>1</w:t>
            </w:r>
            <w:r w:rsidRPr="003A5735">
              <w:rPr>
                <w:rFonts w:ascii="微軟正黑體" w:eastAsia="微軟正黑體" w:hAnsi="微軟正黑體" w:cs="Arial"/>
                <w:color w:val="111111"/>
                <w:position w:val="2"/>
              </w:rPr>
              <w:t>小時</w:t>
            </w:r>
            <w:r w:rsidRPr="00E1186B">
              <w:rPr>
                <w:rFonts w:ascii="Arial" w:eastAsia="微軟正黑體" w:hAnsi="Arial" w:cs="Arial"/>
                <w:b/>
                <w:color w:val="111111"/>
                <w:position w:val="2"/>
              </w:rPr>
              <w:t>20</w:t>
            </w:r>
            <w:r w:rsidRPr="003A5735">
              <w:rPr>
                <w:rFonts w:ascii="微軟正黑體" w:eastAsia="微軟正黑體" w:hAnsi="微軟正黑體" w:cs="Arial"/>
                <w:color w:val="111111"/>
                <w:position w:val="2"/>
              </w:rPr>
              <w:t>分鐘</w:t>
            </w:r>
          </w:p>
        </w:tc>
      </w:tr>
      <w:tr w:rsidR="00E102A2" w:rsidRPr="0069276A" w14:paraId="0152B827" w14:textId="77777777" w:rsidTr="000723E9">
        <w:tc>
          <w:tcPr>
            <w:tcW w:w="1100" w:type="dxa"/>
            <w:shd w:val="clear" w:color="auto" w:fill="30849B"/>
            <w:vAlign w:val="center"/>
          </w:tcPr>
          <w:p w14:paraId="2A581F5B" w14:textId="77777777" w:rsidR="00E102A2" w:rsidRPr="0069276A" w:rsidRDefault="00E102A2" w:rsidP="0081141B">
            <w:pPr>
              <w:autoSpaceDE w:val="0"/>
              <w:autoSpaceDN w:val="0"/>
              <w:adjustRightInd w:val="0"/>
              <w:spacing w:line="0" w:lineRule="atLeast"/>
              <w:jc w:val="center"/>
              <w:rPr>
                <w:kern w:val="0"/>
                <w:sz w:val="10"/>
                <w:szCs w:val="10"/>
              </w:rPr>
            </w:pPr>
          </w:p>
          <w:p w14:paraId="11B7B8A2" w14:textId="77777777" w:rsidR="00E102A2" w:rsidRPr="0069276A" w:rsidRDefault="00E102A2" w:rsidP="0081141B">
            <w:pPr>
              <w:autoSpaceDE w:val="0"/>
              <w:autoSpaceDN w:val="0"/>
              <w:adjustRightInd w:val="0"/>
              <w:spacing w:line="0" w:lineRule="atLeast"/>
              <w:jc w:val="center"/>
              <w:rPr>
                <w:kern w:val="0"/>
              </w:rPr>
            </w:pPr>
            <w:r>
              <w:rPr>
                <w:rFonts w:ascii="微軟正黑體" w:eastAsia="微軟正黑體" w:cs="微軟正黑體" w:hint="eastAsia"/>
                <w:b/>
                <w:bCs/>
                <w:color w:val="FFFFFF"/>
                <w:kern w:val="0"/>
                <w:position w:val="2"/>
              </w:rPr>
              <w:t>第</w:t>
            </w:r>
            <w:r>
              <w:rPr>
                <w:rFonts w:ascii="微軟正黑體" w:eastAsia="微軟正黑體" w:cs="微軟正黑體"/>
                <w:b/>
                <w:bCs/>
                <w:color w:val="FFFFFF"/>
                <w:kern w:val="0"/>
                <w:position w:val="2"/>
              </w:rPr>
              <w:t xml:space="preserve"> </w:t>
            </w:r>
            <w:r w:rsidR="00DE6929">
              <w:rPr>
                <w:rFonts w:ascii="Arial" w:eastAsia="微軟正黑體" w:hAnsi="Arial" w:cs="Arial" w:hint="eastAsia"/>
                <w:b/>
                <w:bCs/>
                <w:color w:val="FFFFFF"/>
                <w:spacing w:val="1"/>
                <w:kern w:val="0"/>
              </w:rPr>
              <w:t>10</w:t>
            </w:r>
            <w:r>
              <w:rPr>
                <w:rFonts w:ascii="Arial" w:eastAsia="微軟正黑體" w:hAnsi="Arial" w:cs="Arial"/>
                <w:b/>
                <w:bCs/>
                <w:color w:val="FFFFFF"/>
                <w:spacing w:val="-5"/>
                <w:kern w:val="0"/>
              </w:rPr>
              <w:t xml:space="preserve"> </w:t>
            </w:r>
            <w:r>
              <w:rPr>
                <w:rFonts w:ascii="微軟正黑體" w:eastAsia="微軟正黑體" w:hAnsi="Arial" w:cs="微軟正黑體" w:hint="eastAsia"/>
                <w:b/>
                <w:bCs/>
                <w:color w:val="FFFFFF"/>
                <w:kern w:val="0"/>
                <w:position w:val="2"/>
              </w:rPr>
              <w:t>天</w:t>
            </w:r>
          </w:p>
        </w:tc>
        <w:tc>
          <w:tcPr>
            <w:tcW w:w="2871" w:type="dxa"/>
            <w:shd w:val="clear" w:color="auto" w:fill="FFFFFF"/>
            <w:vAlign w:val="center"/>
          </w:tcPr>
          <w:p w14:paraId="49B2E711" w14:textId="790E85BD" w:rsidR="00E102A2" w:rsidRPr="0069276A" w:rsidRDefault="00E102A2" w:rsidP="0081141B">
            <w:pPr>
              <w:autoSpaceDE w:val="0"/>
              <w:autoSpaceDN w:val="0"/>
              <w:adjustRightInd w:val="0"/>
              <w:spacing w:line="0" w:lineRule="atLeast"/>
              <w:jc w:val="center"/>
              <w:rPr>
                <w:kern w:val="0"/>
              </w:rPr>
            </w:pPr>
            <w:r w:rsidRPr="003D6283">
              <w:rPr>
                <w:rFonts w:ascii="微軟正黑體" w:eastAsia="微軟正黑體" w:cs="微軟正黑體" w:hint="eastAsia"/>
                <w:color w:val="111111"/>
                <w:kern w:val="0"/>
              </w:rPr>
              <w:t>雅典</w:t>
            </w:r>
            <w:r>
              <w:rPr>
                <w:rFonts w:ascii="微軟正黑體" w:eastAsia="微軟正黑體" w:cs="微軟正黑體"/>
                <w:color w:val="111111"/>
                <w:kern w:val="0"/>
              </w:rPr>
              <w:t xml:space="preserve"> /</w:t>
            </w:r>
            <w:r w:rsidRPr="003D6283">
              <w:rPr>
                <w:rFonts w:ascii="微軟正黑體" w:eastAsia="微軟正黑體" w:cs="微軟正黑體"/>
                <w:color w:val="111111"/>
                <w:kern w:val="0"/>
              </w:rPr>
              <w:t xml:space="preserve"> </w:t>
            </w:r>
            <w:r>
              <w:rPr>
                <w:rFonts w:ascii="微軟正黑體" w:eastAsia="微軟正黑體" w:cs="微軟正黑體" w:hint="eastAsia"/>
                <w:color w:val="111111"/>
                <w:kern w:val="0"/>
              </w:rPr>
              <w:t>伊斯坦堡</w:t>
            </w:r>
          </w:p>
        </w:tc>
        <w:tc>
          <w:tcPr>
            <w:tcW w:w="1558" w:type="dxa"/>
            <w:shd w:val="clear" w:color="auto" w:fill="FFFFFF"/>
            <w:vAlign w:val="center"/>
          </w:tcPr>
          <w:p w14:paraId="6F57476C" w14:textId="77777777" w:rsidR="00E102A2" w:rsidRDefault="00E102A2" w:rsidP="0081141B">
            <w:pPr>
              <w:autoSpaceDE w:val="0"/>
              <w:autoSpaceDN w:val="0"/>
              <w:adjustRightInd w:val="0"/>
              <w:spacing w:line="0" w:lineRule="atLeast"/>
              <w:jc w:val="center"/>
              <w:rPr>
                <w:rFonts w:ascii="微軟正黑體" w:eastAsia="微軟正黑體" w:cs="微軟正黑體"/>
                <w:color w:val="000000"/>
                <w:kern w:val="0"/>
              </w:rPr>
            </w:pPr>
            <w:r>
              <w:rPr>
                <w:rFonts w:ascii="微軟正黑體" w:eastAsia="微軟正黑體" w:cs="微軟正黑體" w:hint="eastAsia"/>
                <w:color w:val="111111"/>
                <w:kern w:val="0"/>
                <w:position w:val="-1"/>
              </w:rPr>
              <w:t>土耳其航空</w:t>
            </w:r>
          </w:p>
          <w:p w14:paraId="025BE8AF" w14:textId="77777777" w:rsidR="00E102A2" w:rsidRPr="0069276A" w:rsidRDefault="00E102A2" w:rsidP="0081141B">
            <w:pPr>
              <w:autoSpaceDE w:val="0"/>
              <w:autoSpaceDN w:val="0"/>
              <w:adjustRightInd w:val="0"/>
              <w:spacing w:line="0" w:lineRule="atLeast"/>
              <w:jc w:val="center"/>
              <w:rPr>
                <w:kern w:val="0"/>
              </w:rPr>
            </w:pPr>
            <w:r w:rsidRPr="0069276A">
              <w:rPr>
                <w:rFonts w:ascii="Arial" w:hAnsi="Arial" w:cs="Arial"/>
                <w:b/>
                <w:bCs/>
                <w:color w:val="111111"/>
                <w:kern w:val="0"/>
              </w:rPr>
              <w:t>TK 1</w:t>
            </w:r>
            <w:r>
              <w:rPr>
                <w:rFonts w:ascii="Arial" w:hAnsi="Arial" w:cs="Arial" w:hint="eastAsia"/>
                <w:b/>
                <w:bCs/>
                <w:color w:val="111111"/>
                <w:spacing w:val="1"/>
                <w:kern w:val="0"/>
              </w:rPr>
              <w:t>844</w:t>
            </w:r>
          </w:p>
        </w:tc>
        <w:tc>
          <w:tcPr>
            <w:tcW w:w="1277" w:type="dxa"/>
            <w:shd w:val="clear" w:color="auto" w:fill="FFFFFF"/>
            <w:vAlign w:val="center"/>
          </w:tcPr>
          <w:p w14:paraId="0A569679" w14:textId="77777777" w:rsidR="00E102A2" w:rsidRPr="0069276A" w:rsidRDefault="00E102A2" w:rsidP="0081141B">
            <w:pPr>
              <w:autoSpaceDE w:val="0"/>
              <w:autoSpaceDN w:val="0"/>
              <w:adjustRightInd w:val="0"/>
              <w:spacing w:line="0" w:lineRule="atLeast"/>
              <w:jc w:val="center"/>
              <w:rPr>
                <w:kern w:val="0"/>
              </w:rPr>
            </w:pPr>
            <w:r w:rsidRPr="0069276A">
              <w:rPr>
                <w:rFonts w:ascii="Arial" w:hAnsi="Arial" w:cs="Arial"/>
                <w:b/>
                <w:bCs/>
                <w:color w:val="111111"/>
                <w:spacing w:val="1"/>
                <w:kern w:val="0"/>
              </w:rPr>
              <w:t>2</w:t>
            </w:r>
            <w:r>
              <w:rPr>
                <w:rFonts w:ascii="Arial" w:hAnsi="Arial" w:cs="Arial" w:hint="eastAsia"/>
                <w:b/>
                <w:bCs/>
                <w:color w:val="111111"/>
                <w:spacing w:val="1"/>
                <w:kern w:val="0"/>
              </w:rPr>
              <w:t>2</w:t>
            </w:r>
            <w:r w:rsidRPr="0069276A">
              <w:rPr>
                <w:rFonts w:ascii="Arial" w:hAnsi="Arial" w:cs="Arial"/>
                <w:b/>
                <w:bCs/>
                <w:color w:val="111111"/>
                <w:spacing w:val="-1"/>
                <w:kern w:val="0"/>
              </w:rPr>
              <w:t>:</w:t>
            </w:r>
            <w:r>
              <w:rPr>
                <w:rFonts w:ascii="Arial" w:hAnsi="Arial" w:cs="Arial" w:hint="eastAsia"/>
                <w:b/>
                <w:bCs/>
                <w:color w:val="111111"/>
                <w:spacing w:val="1"/>
                <w:kern w:val="0"/>
              </w:rPr>
              <w:t>25</w:t>
            </w:r>
          </w:p>
        </w:tc>
        <w:tc>
          <w:tcPr>
            <w:tcW w:w="1277" w:type="dxa"/>
            <w:shd w:val="clear" w:color="auto" w:fill="FFFFFF"/>
            <w:vAlign w:val="center"/>
          </w:tcPr>
          <w:p w14:paraId="7C528A62" w14:textId="77777777" w:rsidR="00E102A2" w:rsidRPr="0069276A" w:rsidRDefault="00E102A2" w:rsidP="0081141B">
            <w:pPr>
              <w:autoSpaceDE w:val="0"/>
              <w:autoSpaceDN w:val="0"/>
              <w:adjustRightInd w:val="0"/>
              <w:spacing w:line="0" w:lineRule="atLeast"/>
              <w:jc w:val="center"/>
              <w:rPr>
                <w:kern w:val="0"/>
              </w:rPr>
            </w:pPr>
            <w:r>
              <w:rPr>
                <w:rFonts w:ascii="Arial" w:hAnsi="Arial" w:cs="Arial" w:hint="eastAsia"/>
                <w:b/>
                <w:bCs/>
                <w:color w:val="111111"/>
                <w:kern w:val="0"/>
              </w:rPr>
              <w:t>23</w:t>
            </w:r>
            <w:r w:rsidRPr="0069276A">
              <w:rPr>
                <w:rFonts w:ascii="Arial" w:hAnsi="Arial" w:cs="Arial"/>
                <w:b/>
                <w:bCs/>
                <w:color w:val="111111"/>
                <w:kern w:val="0"/>
              </w:rPr>
              <w:t>:</w:t>
            </w:r>
            <w:r>
              <w:rPr>
                <w:rFonts w:ascii="Arial" w:hAnsi="Arial" w:cs="Arial" w:hint="eastAsia"/>
                <w:b/>
                <w:bCs/>
                <w:color w:val="111111"/>
                <w:kern w:val="0"/>
              </w:rPr>
              <w:t>5</w:t>
            </w:r>
            <w:r w:rsidRPr="0069276A">
              <w:rPr>
                <w:rFonts w:ascii="Arial" w:hAnsi="Arial" w:cs="Arial"/>
                <w:b/>
                <w:bCs/>
                <w:color w:val="111111"/>
                <w:kern w:val="0"/>
              </w:rPr>
              <w:t>5</w:t>
            </w:r>
          </w:p>
        </w:tc>
        <w:tc>
          <w:tcPr>
            <w:tcW w:w="2410" w:type="dxa"/>
            <w:shd w:val="clear" w:color="auto" w:fill="FFFFFF"/>
            <w:vAlign w:val="center"/>
          </w:tcPr>
          <w:p w14:paraId="11944CCB" w14:textId="77777777" w:rsidR="00E102A2" w:rsidRPr="0069276A" w:rsidRDefault="00E102A2" w:rsidP="0081141B">
            <w:pPr>
              <w:autoSpaceDE w:val="0"/>
              <w:autoSpaceDN w:val="0"/>
              <w:adjustRightInd w:val="0"/>
              <w:spacing w:line="0" w:lineRule="atLeast"/>
              <w:jc w:val="center"/>
              <w:rPr>
                <w:kern w:val="0"/>
              </w:rPr>
            </w:pPr>
            <w:r>
              <w:rPr>
                <w:rFonts w:ascii="微軟正黑體" w:eastAsia="微軟正黑體" w:cs="微軟正黑體" w:hint="eastAsia"/>
                <w:color w:val="111111"/>
                <w:kern w:val="0"/>
                <w:position w:val="2"/>
              </w:rPr>
              <w:t>約</w:t>
            </w:r>
            <w:r>
              <w:rPr>
                <w:rFonts w:ascii="微軟正黑體" w:eastAsia="微軟正黑體" w:cs="微軟正黑體"/>
                <w:color w:val="111111"/>
                <w:kern w:val="0"/>
                <w:position w:val="2"/>
              </w:rPr>
              <w:t xml:space="preserve"> </w:t>
            </w:r>
            <w:r>
              <w:rPr>
                <w:rFonts w:ascii="Arial" w:eastAsia="微軟正黑體" w:hAnsi="Arial" w:cs="Arial"/>
                <w:b/>
                <w:bCs/>
                <w:color w:val="111111"/>
                <w:spacing w:val="1"/>
                <w:kern w:val="0"/>
              </w:rPr>
              <w:t>0</w:t>
            </w:r>
            <w:r>
              <w:rPr>
                <w:rFonts w:ascii="Arial" w:eastAsia="微軟正黑體" w:hAnsi="Arial" w:cs="Arial"/>
                <w:b/>
                <w:bCs/>
                <w:color w:val="111111"/>
                <w:kern w:val="0"/>
              </w:rPr>
              <w:t>1</w:t>
            </w:r>
            <w:r>
              <w:rPr>
                <w:rFonts w:ascii="Arial" w:eastAsia="微軟正黑體" w:hAnsi="Arial" w:cs="Arial"/>
                <w:b/>
                <w:bCs/>
                <w:color w:val="111111"/>
                <w:spacing w:val="-6"/>
                <w:kern w:val="0"/>
              </w:rPr>
              <w:t xml:space="preserve"> </w:t>
            </w:r>
            <w:r>
              <w:rPr>
                <w:rFonts w:ascii="微軟正黑體" w:eastAsia="微軟正黑體" w:hAnsi="Arial" w:cs="微軟正黑體" w:hint="eastAsia"/>
                <w:color w:val="111111"/>
                <w:kern w:val="0"/>
                <w:position w:val="2"/>
              </w:rPr>
              <w:t>小時</w:t>
            </w:r>
            <w:r>
              <w:rPr>
                <w:rFonts w:ascii="微軟正黑體" w:eastAsia="微軟正黑體" w:hAnsi="Arial" w:cs="微軟正黑體"/>
                <w:color w:val="111111"/>
                <w:kern w:val="0"/>
                <w:position w:val="2"/>
              </w:rPr>
              <w:t xml:space="preserve"> </w:t>
            </w:r>
            <w:r>
              <w:rPr>
                <w:rFonts w:ascii="Arial" w:eastAsia="微軟正黑體" w:hAnsi="Arial" w:cs="Arial" w:hint="eastAsia"/>
                <w:b/>
                <w:bCs/>
                <w:color w:val="111111"/>
                <w:spacing w:val="1"/>
                <w:kern w:val="0"/>
              </w:rPr>
              <w:t>30</w:t>
            </w:r>
            <w:r>
              <w:rPr>
                <w:rFonts w:ascii="Arial" w:eastAsia="微軟正黑體" w:hAnsi="Arial" w:cs="Arial"/>
                <w:b/>
                <w:bCs/>
                <w:color w:val="111111"/>
                <w:spacing w:val="-6"/>
                <w:kern w:val="0"/>
              </w:rPr>
              <w:t xml:space="preserve"> </w:t>
            </w:r>
            <w:r>
              <w:rPr>
                <w:rFonts w:ascii="微軟正黑體" w:eastAsia="微軟正黑體" w:hAnsi="Arial" w:cs="微軟正黑體" w:hint="eastAsia"/>
                <w:color w:val="111111"/>
                <w:kern w:val="0"/>
                <w:position w:val="2"/>
              </w:rPr>
              <w:t>分鐘</w:t>
            </w:r>
          </w:p>
        </w:tc>
      </w:tr>
      <w:tr w:rsidR="00E102A2" w:rsidRPr="0069276A" w14:paraId="2BAD8A89" w14:textId="77777777" w:rsidTr="000723E9">
        <w:tc>
          <w:tcPr>
            <w:tcW w:w="1100" w:type="dxa"/>
            <w:shd w:val="clear" w:color="auto" w:fill="30849B"/>
            <w:vAlign w:val="center"/>
          </w:tcPr>
          <w:p w14:paraId="5D6F70AE" w14:textId="77777777" w:rsidR="00E102A2" w:rsidRPr="0069276A" w:rsidRDefault="00E102A2" w:rsidP="0081141B">
            <w:pPr>
              <w:autoSpaceDE w:val="0"/>
              <w:autoSpaceDN w:val="0"/>
              <w:adjustRightInd w:val="0"/>
              <w:spacing w:line="0" w:lineRule="atLeast"/>
              <w:jc w:val="center"/>
              <w:rPr>
                <w:kern w:val="0"/>
                <w:sz w:val="10"/>
                <w:szCs w:val="10"/>
              </w:rPr>
            </w:pPr>
          </w:p>
          <w:p w14:paraId="1742AC1D" w14:textId="77777777" w:rsidR="00E102A2" w:rsidRPr="0069276A" w:rsidRDefault="00E102A2" w:rsidP="0081141B">
            <w:pPr>
              <w:autoSpaceDE w:val="0"/>
              <w:autoSpaceDN w:val="0"/>
              <w:adjustRightInd w:val="0"/>
              <w:spacing w:line="0" w:lineRule="atLeast"/>
              <w:jc w:val="center"/>
              <w:rPr>
                <w:kern w:val="0"/>
              </w:rPr>
            </w:pPr>
            <w:r>
              <w:rPr>
                <w:rFonts w:ascii="微軟正黑體" w:eastAsia="微軟正黑體" w:cs="微軟正黑體" w:hint="eastAsia"/>
                <w:b/>
                <w:bCs/>
                <w:color w:val="FFFFFF"/>
                <w:kern w:val="0"/>
                <w:position w:val="2"/>
              </w:rPr>
              <w:t>第</w:t>
            </w:r>
            <w:r>
              <w:rPr>
                <w:rFonts w:ascii="微軟正黑體" w:eastAsia="微軟正黑體" w:cs="微軟正黑體"/>
                <w:b/>
                <w:bCs/>
                <w:color w:val="FFFFFF"/>
                <w:kern w:val="0"/>
                <w:position w:val="2"/>
              </w:rPr>
              <w:t xml:space="preserve"> </w:t>
            </w:r>
            <w:r w:rsidR="00DE6929">
              <w:rPr>
                <w:rFonts w:ascii="Arial" w:eastAsia="微軟正黑體" w:hAnsi="Arial" w:cs="Arial" w:hint="eastAsia"/>
                <w:b/>
                <w:bCs/>
                <w:color w:val="FFFFFF"/>
                <w:spacing w:val="1"/>
                <w:kern w:val="0"/>
              </w:rPr>
              <w:t>11</w:t>
            </w:r>
            <w:r>
              <w:rPr>
                <w:rFonts w:ascii="Arial" w:eastAsia="微軟正黑體" w:hAnsi="Arial" w:cs="Arial"/>
                <w:b/>
                <w:bCs/>
                <w:color w:val="FFFFFF"/>
                <w:spacing w:val="-5"/>
                <w:kern w:val="0"/>
              </w:rPr>
              <w:t xml:space="preserve"> </w:t>
            </w:r>
            <w:r>
              <w:rPr>
                <w:rFonts w:ascii="微軟正黑體" w:eastAsia="微軟正黑體" w:hAnsi="Arial" w:cs="微軟正黑體" w:hint="eastAsia"/>
                <w:b/>
                <w:bCs/>
                <w:color w:val="FFFFFF"/>
                <w:kern w:val="0"/>
                <w:position w:val="2"/>
              </w:rPr>
              <w:t>天</w:t>
            </w:r>
          </w:p>
        </w:tc>
        <w:tc>
          <w:tcPr>
            <w:tcW w:w="2871" w:type="dxa"/>
            <w:shd w:val="clear" w:color="auto" w:fill="D9D9D9"/>
            <w:vAlign w:val="center"/>
          </w:tcPr>
          <w:p w14:paraId="73D19EDC" w14:textId="77777777" w:rsidR="00E102A2" w:rsidRPr="0069276A" w:rsidRDefault="00E102A2" w:rsidP="0081141B">
            <w:pPr>
              <w:autoSpaceDE w:val="0"/>
              <w:autoSpaceDN w:val="0"/>
              <w:adjustRightInd w:val="0"/>
              <w:spacing w:line="0" w:lineRule="atLeast"/>
              <w:jc w:val="center"/>
              <w:rPr>
                <w:kern w:val="0"/>
                <w:sz w:val="10"/>
                <w:szCs w:val="10"/>
              </w:rPr>
            </w:pPr>
          </w:p>
          <w:p w14:paraId="4BC86551" w14:textId="268081AF" w:rsidR="00E102A2" w:rsidRPr="0069276A" w:rsidRDefault="00E102A2" w:rsidP="0081141B">
            <w:pPr>
              <w:autoSpaceDE w:val="0"/>
              <w:autoSpaceDN w:val="0"/>
              <w:adjustRightInd w:val="0"/>
              <w:spacing w:line="0" w:lineRule="atLeast"/>
              <w:jc w:val="center"/>
              <w:rPr>
                <w:kern w:val="0"/>
              </w:rPr>
            </w:pPr>
            <w:r>
              <w:rPr>
                <w:rFonts w:ascii="微軟正黑體" w:eastAsia="微軟正黑體" w:cs="微軟正黑體" w:hint="eastAsia"/>
                <w:color w:val="111111"/>
                <w:kern w:val="0"/>
              </w:rPr>
              <w:t>伊斯坦堡</w:t>
            </w:r>
            <w:r w:rsidR="00DE6929">
              <w:rPr>
                <w:rFonts w:ascii="微軟正黑體" w:eastAsia="微軟正黑體" w:cs="微軟正黑體" w:hint="eastAsia"/>
                <w:color w:val="111111"/>
                <w:kern w:val="0"/>
              </w:rPr>
              <w:t xml:space="preserve"> </w:t>
            </w:r>
            <w:r>
              <w:rPr>
                <w:rFonts w:ascii="微軟正黑體" w:eastAsia="微軟正黑體" w:cs="微軟正黑體"/>
                <w:color w:val="111111"/>
                <w:kern w:val="0"/>
              </w:rPr>
              <w:t>/</w:t>
            </w:r>
            <w:r w:rsidR="000723E9">
              <w:rPr>
                <w:rFonts w:ascii="微軟正黑體" w:eastAsia="微軟正黑體" w:cs="微軟正黑體"/>
                <w:color w:val="111111"/>
                <w:kern w:val="0"/>
              </w:rPr>
              <w:t xml:space="preserve"> </w:t>
            </w:r>
            <w:r>
              <w:rPr>
                <w:rFonts w:ascii="微軟正黑體" w:eastAsia="微軟正黑體" w:cs="微軟正黑體" w:hint="eastAsia"/>
                <w:color w:val="111111"/>
                <w:kern w:val="0"/>
              </w:rPr>
              <w:t>台北</w:t>
            </w:r>
          </w:p>
        </w:tc>
        <w:tc>
          <w:tcPr>
            <w:tcW w:w="1558" w:type="dxa"/>
            <w:shd w:val="clear" w:color="auto" w:fill="D9D9D9"/>
            <w:vAlign w:val="center"/>
          </w:tcPr>
          <w:p w14:paraId="61E3B6F4" w14:textId="77777777" w:rsidR="00E102A2" w:rsidRDefault="00E102A2" w:rsidP="0081141B">
            <w:pPr>
              <w:autoSpaceDE w:val="0"/>
              <w:autoSpaceDN w:val="0"/>
              <w:adjustRightInd w:val="0"/>
              <w:spacing w:line="0" w:lineRule="atLeast"/>
              <w:jc w:val="center"/>
              <w:rPr>
                <w:rFonts w:ascii="微軟正黑體" w:eastAsia="微軟正黑體" w:cs="微軟正黑體"/>
                <w:color w:val="000000"/>
                <w:kern w:val="0"/>
              </w:rPr>
            </w:pPr>
            <w:r>
              <w:rPr>
                <w:rFonts w:ascii="微軟正黑體" w:eastAsia="微軟正黑體" w:cs="微軟正黑體" w:hint="eastAsia"/>
                <w:color w:val="111111"/>
                <w:kern w:val="0"/>
                <w:position w:val="-1"/>
              </w:rPr>
              <w:t>土耳其航空</w:t>
            </w:r>
          </w:p>
          <w:p w14:paraId="77EEA95F" w14:textId="77777777" w:rsidR="00E102A2" w:rsidRPr="0069276A" w:rsidRDefault="00E102A2" w:rsidP="0081141B">
            <w:pPr>
              <w:autoSpaceDE w:val="0"/>
              <w:autoSpaceDN w:val="0"/>
              <w:adjustRightInd w:val="0"/>
              <w:spacing w:line="0" w:lineRule="atLeast"/>
              <w:jc w:val="center"/>
              <w:rPr>
                <w:kern w:val="0"/>
              </w:rPr>
            </w:pPr>
            <w:r w:rsidRPr="0069276A">
              <w:rPr>
                <w:rFonts w:ascii="Arial" w:hAnsi="Arial" w:cs="Arial"/>
                <w:b/>
                <w:bCs/>
                <w:color w:val="111111"/>
                <w:kern w:val="0"/>
              </w:rPr>
              <w:t>TK 0</w:t>
            </w:r>
            <w:r w:rsidRPr="0069276A">
              <w:rPr>
                <w:rFonts w:ascii="Arial" w:hAnsi="Arial" w:cs="Arial"/>
                <w:b/>
                <w:bCs/>
                <w:color w:val="111111"/>
                <w:spacing w:val="1"/>
                <w:kern w:val="0"/>
              </w:rPr>
              <w:t>2</w:t>
            </w:r>
            <w:r w:rsidRPr="0069276A">
              <w:rPr>
                <w:rFonts w:ascii="Arial" w:hAnsi="Arial" w:cs="Arial"/>
                <w:b/>
                <w:bCs/>
                <w:color w:val="111111"/>
                <w:kern w:val="0"/>
              </w:rPr>
              <w:t>4</w:t>
            </w:r>
          </w:p>
        </w:tc>
        <w:tc>
          <w:tcPr>
            <w:tcW w:w="1277" w:type="dxa"/>
            <w:shd w:val="clear" w:color="auto" w:fill="D9D9D9"/>
            <w:vAlign w:val="center"/>
          </w:tcPr>
          <w:p w14:paraId="70651A85" w14:textId="77777777" w:rsidR="00E102A2" w:rsidRPr="0069276A" w:rsidRDefault="00E102A2" w:rsidP="0081141B">
            <w:pPr>
              <w:autoSpaceDE w:val="0"/>
              <w:autoSpaceDN w:val="0"/>
              <w:adjustRightInd w:val="0"/>
              <w:spacing w:line="0" w:lineRule="atLeast"/>
              <w:jc w:val="center"/>
              <w:rPr>
                <w:kern w:val="0"/>
              </w:rPr>
            </w:pPr>
            <w:r w:rsidRPr="0069276A">
              <w:rPr>
                <w:rFonts w:ascii="Arial" w:hAnsi="Arial" w:cs="Arial"/>
                <w:b/>
                <w:bCs/>
                <w:color w:val="111111"/>
                <w:spacing w:val="1"/>
                <w:kern w:val="0"/>
              </w:rPr>
              <w:t>02</w:t>
            </w:r>
            <w:r w:rsidRPr="0069276A">
              <w:rPr>
                <w:rFonts w:ascii="Arial" w:hAnsi="Arial" w:cs="Arial"/>
                <w:b/>
                <w:bCs/>
                <w:color w:val="111111"/>
                <w:spacing w:val="-1"/>
                <w:kern w:val="0"/>
              </w:rPr>
              <w:t>:</w:t>
            </w:r>
            <w:r w:rsidRPr="0069276A">
              <w:rPr>
                <w:rFonts w:ascii="Arial" w:hAnsi="Arial" w:cs="Arial"/>
                <w:b/>
                <w:bCs/>
                <w:color w:val="111111"/>
                <w:spacing w:val="1"/>
                <w:kern w:val="0"/>
              </w:rPr>
              <w:t>20</w:t>
            </w:r>
          </w:p>
        </w:tc>
        <w:tc>
          <w:tcPr>
            <w:tcW w:w="1277" w:type="dxa"/>
            <w:shd w:val="clear" w:color="auto" w:fill="D9D9D9"/>
            <w:vAlign w:val="center"/>
          </w:tcPr>
          <w:p w14:paraId="23F2F4FF" w14:textId="77777777" w:rsidR="00E102A2" w:rsidRPr="0069276A" w:rsidRDefault="00E102A2" w:rsidP="0081141B">
            <w:pPr>
              <w:autoSpaceDE w:val="0"/>
              <w:autoSpaceDN w:val="0"/>
              <w:adjustRightInd w:val="0"/>
              <w:spacing w:line="0" w:lineRule="atLeast"/>
              <w:jc w:val="center"/>
              <w:rPr>
                <w:kern w:val="0"/>
              </w:rPr>
            </w:pPr>
            <w:r w:rsidRPr="0069276A">
              <w:rPr>
                <w:rFonts w:ascii="Arial" w:hAnsi="Arial" w:cs="Arial"/>
                <w:b/>
                <w:bCs/>
                <w:color w:val="111111"/>
                <w:spacing w:val="1"/>
                <w:kern w:val="0"/>
              </w:rPr>
              <w:t>18</w:t>
            </w:r>
            <w:r w:rsidRPr="0069276A">
              <w:rPr>
                <w:rFonts w:ascii="Arial" w:hAnsi="Arial" w:cs="Arial"/>
                <w:b/>
                <w:bCs/>
                <w:color w:val="111111"/>
                <w:kern w:val="0"/>
              </w:rPr>
              <w:t>:30</w:t>
            </w:r>
          </w:p>
        </w:tc>
        <w:tc>
          <w:tcPr>
            <w:tcW w:w="2410" w:type="dxa"/>
            <w:shd w:val="clear" w:color="auto" w:fill="D9D9D9"/>
            <w:vAlign w:val="center"/>
          </w:tcPr>
          <w:p w14:paraId="3422874E" w14:textId="77777777" w:rsidR="00E102A2" w:rsidRPr="0069276A" w:rsidRDefault="00E102A2" w:rsidP="0081141B">
            <w:pPr>
              <w:autoSpaceDE w:val="0"/>
              <w:autoSpaceDN w:val="0"/>
              <w:adjustRightInd w:val="0"/>
              <w:spacing w:line="0" w:lineRule="atLeast"/>
              <w:jc w:val="center"/>
              <w:rPr>
                <w:kern w:val="0"/>
              </w:rPr>
            </w:pPr>
            <w:r>
              <w:rPr>
                <w:rFonts w:ascii="微軟正黑體" w:eastAsia="微軟正黑體" w:cs="微軟正黑體" w:hint="eastAsia"/>
                <w:color w:val="111111"/>
                <w:kern w:val="0"/>
                <w:position w:val="2"/>
              </w:rPr>
              <w:t>約</w:t>
            </w:r>
            <w:r>
              <w:rPr>
                <w:rFonts w:ascii="微軟正黑體" w:eastAsia="微軟正黑體" w:cs="微軟正黑體"/>
                <w:color w:val="111111"/>
                <w:kern w:val="0"/>
                <w:position w:val="2"/>
              </w:rPr>
              <w:t xml:space="preserve"> </w:t>
            </w:r>
            <w:r>
              <w:rPr>
                <w:rFonts w:ascii="Arial" w:eastAsia="微軟正黑體" w:hAnsi="Arial" w:cs="Arial"/>
                <w:b/>
                <w:bCs/>
                <w:color w:val="111111"/>
                <w:spacing w:val="-13"/>
                <w:kern w:val="0"/>
              </w:rPr>
              <w:t>1</w:t>
            </w:r>
            <w:r>
              <w:rPr>
                <w:rFonts w:ascii="Arial" w:eastAsia="微軟正黑體" w:hAnsi="Arial" w:cs="Arial"/>
                <w:b/>
                <w:bCs/>
                <w:color w:val="111111"/>
                <w:kern w:val="0"/>
              </w:rPr>
              <w:t>1</w:t>
            </w:r>
            <w:r>
              <w:rPr>
                <w:rFonts w:ascii="Arial" w:eastAsia="微軟正黑體" w:hAnsi="Arial" w:cs="Arial"/>
                <w:b/>
                <w:bCs/>
                <w:color w:val="111111"/>
                <w:spacing w:val="-6"/>
                <w:kern w:val="0"/>
              </w:rPr>
              <w:t xml:space="preserve"> </w:t>
            </w:r>
            <w:r>
              <w:rPr>
                <w:rFonts w:ascii="微軟正黑體" w:eastAsia="微軟正黑體" w:hAnsi="Arial" w:cs="微軟正黑體" w:hint="eastAsia"/>
                <w:color w:val="111111"/>
                <w:kern w:val="0"/>
                <w:position w:val="2"/>
              </w:rPr>
              <w:t>小時</w:t>
            </w:r>
            <w:r>
              <w:rPr>
                <w:rFonts w:ascii="微軟正黑體" w:eastAsia="微軟正黑體" w:hAnsi="Arial" w:cs="微軟正黑體"/>
                <w:color w:val="111111"/>
                <w:kern w:val="0"/>
                <w:position w:val="2"/>
              </w:rPr>
              <w:t xml:space="preserve"> </w:t>
            </w:r>
            <w:r>
              <w:rPr>
                <w:rFonts w:ascii="Arial" w:eastAsia="微軟正黑體" w:hAnsi="Arial" w:cs="Arial"/>
                <w:b/>
                <w:bCs/>
                <w:color w:val="111111"/>
                <w:spacing w:val="1"/>
                <w:kern w:val="0"/>
              </w:rPr>
              <w:t>1</w:t>
            </w:r>
            <w:r>
              <w:rPr>
                <w:rFonts w:ascii="Arial" w:eastAsia="微軟正黑體" w:hAnsi="Arial" w:cs="Arial"/>
                <w:b/>
                <w:bCs/>
                <w:color w:val="111111"/>
                <w:kern w:val="0"/>
              </w:rPr>
              <w:t>0</w:t>
            </w:r>
            <w:r>
              <w:rPr>
                <w:rFonts w:ascii="Arial" w:eastAsia="微軟正黑體" w:hAnsi="Arial" w:cs="Arial"/>
                <w:b/>
                <w:bCs/>
                <w:color w:val="111111"/>
                <w:spacing w:val="-6"/>
                <w:kern w:val="0"/>
              </w:rPr>
              <w:t xml:space="preserve"> </w:t>
            </w:r>
            <w:r>
              <w:rPr>
                <w:rFonts w:ascii="微軟正黑體" w:eastAsia="微軟正黑體" w:hAnsi="Arial" w:cs="微軟正黑體" w:hint="eastAsia"/>
                <w:color w:val="111111"/>
                <w:kern w:val="0"/>
                <w:position w:val="2"/>
              </w:rPr>
              <w:t>分鐘</w:t>
            </w:r>
          </w:p>
        </w:tc>
      </w:tr>
    </w:tbl>
    <w:p w14:paraId="08DED0B1" w14:textId="22F0B875" w:rsidR="009D2BD2" w:rsidRDefault="00624788" w:rsidP="0081141B">
      <w:pPr>
        <w:spacing w:line="0" w:lineRule="atLeast"/>
        <w:ind w:firstLineChars="250" w:firstLine="600"/>
        <w:jc w:val="center"/>
        <w:rPr>
          <w:rFonts w:ascii="微軟正黑體" w:eastAsia="微軟正黑體" w:hAnsi="微軟正黑體" w:cs="Arial"/>
          <w:b/>
          <w:bCs/>
          <w:color w:val="111111"/>
          <w:kern w:val="0"/>
        </w:rPr>
      </w:pPr>
      <w:r w:rsidRPr="00624788">
        <w:rPr>
          <w:rFonts w:ascii="微軟正黑體" w:eastAsia="微軟正黑體" w:hAnsi="微軟正黑體" w:cs="Arial" w:hint="eastAsia"/>
          <w:b/>
          <w:bCs/>
          <w:color w:val="111111"/>
          <w:kern w:val="0"/>
        </w:rPr>
        <w:t xml:space="preserve">※ </w:t>
      </w:r>
      <w:r w:rsidRPr="00624788">
        <w:rPr>
          <w:rFonts w:ascii="微軟正黑體" w:eastAsia="微軟正黑體" w:hAnsi="微軟正黑體" w:cs="Arial"/>
          <w:b/>
          <w:bCs/>
          <w:color w:val="111111"/>
          <w:kern w:val="0"/>
        </w:rPr>
        <w:t>以</w:t>
      </w:r>
      <w:r w:rsidRPr="00624788">
        <w:rPr>
          <w:rFonts w:ascii="微軟正黑體" w:eastAsia="微軟正黑體" w:hAnsi="微軟正黑體" w:cs="Arial" w:hint="eastAsia"/>
          <w:b/>
          <w:bCs/>
          <w:color w:val="111111"/>
          <w:kern w:val="0"/>
        </w:rPr>
        <w:t>上</w:t>
      </w:r>
      <w:r w:rsidRPr="00624788">
        <w:rPr>
          <w:rFonts w:ascii="微軟正黑體" w:eastAsia="微軟正黑體" w:hAnsi="微軟正黑體" w:cs="Arial"/>
          <w:b/>
          <w:bCs/>
          <w:color w:val="111111"/>
          <w:kern w:val="0"/>
        </w:rPr>
        <w:t>航班僅供參考，實際航班仍需以當團</w:t>
      </w:r>
      <w:r w:rsidRPr="00624788">
        <w:rPr>
          <w:rFonts w:ascii="微軟正黑體" w:eastAsia="微軟正黑體" w:hAnsi="微軟正黑體" w:cs="Arial" w:hint="eastAsia"/>
          <w:b/>
          <w:bCs/>
          <w:color w:val="111111"/>
          <w:kern w:val="0"/>
        </w:rPr>
        <w:t>確認</w:t>
      </w:r>
      <w:r w:rsidRPr="00624788">
        <w:rPr>
          <w:rFonts w:ascii="微軟正黑體" w:eastAsia="微軟正黑體" w:hAnsi="微軟正黑體" w:cs="Arial"/>
          <w:b/>
          <w:bCs/>
          <w:color w:val="111111"/>
          <w:kern w:val="0"/>
        </w:rPr>
        <w:t>之班機為</w:t>
      </w:r>
      <w:r w:rsidRPr="00624788">
        <w:rPr>
          <w:rFonts w:ascii="微軟正黑體" w:eastAsia="微軟正黑體" w:hAnsi="微軟正黑體" w:cs="Arial" w:hint="eastAsia"/>
          <w:b/>
          <w:bCs/>
          <w:color w:val="111111"/>
          <w:kern w:val="0"/>
        </w:rPr>
        <w:t>準 ※</w:t>
      </w:r>
    </w:p>
    <w:p w14:paraId="66F8BD09" w14:textId="77777777" w:rsidR="009D2BD2" w:rsidRDefault="009D2BD2" w:rsidP="0081141B">
      <w:pPr>
        <w:spacing w:line="0" w:lineRule="atLeast"/>
        <w:ind w:firstLineChars="250" w:firstLine="600"/>
        <w:jc w:val="center"/>
        <w:rPr>
          <w:rFonts w:ascii="微軟正黑體" w:eastAsia="微軟正黑體" w:hAnsi="微軟正黑體" w:cs="Arial"/>
          <w:b/>
          <w:bCs/>
          <w:color w:val="111111"/>
          <w:kern w:val="0"/>
        </w:rPr>
      </w:pPr>
    </w:p>
    <w:p w14:paraId="6F78FEF3" w14:textId="27018B10" w:rsidR="000723E9" w:rsidRDefault="000723E9" w:rsidP="0081141B">
      <w:pPr>
        <w:widowControl/>
        <w:spacing w:line="0" w:lineRule="atLeast"/>
        <w:rPr>
          <w:rFonts w:ascii="微軟正黑體" w:eastAsia="微軟正黑體" w:hAnsi="微軟正黑體" w:cs="Arial"/>
          <w:b/>
          <w:bCs/>
          <w:color w:val="111111"/>
          <w:kern w:val="0"/>
        </w:rPr>
      </w:pPr>
      <w:r>
        <w:rPr>
          <w:rFonts w:ascii="微軟正黑體" w:eastAsia="微軟正黑體" w:hAnsi="微軟正黑體" w:cs="Arial"/>
          <w:b/>
          <w:bCs/>
          <w:color w:val="111111"/>
          <w:kern w:val="0"/>
        </w:rPr>
        <w:br w:type="page"/>
      </w:r>
    </w:p>
    <w:p w14:paraId="0FD993B6" w14:textId="3869C7D7" w:rsidR="001F27FE" w:rsidRDefault="000723E9" w:rsidP="0081141B">
      <w:pPr>
        <w:rPr>
          <w:rFonts w:ascii="Arial"/>
          <w:kern w:val="0"/>
        </w:rPr>
      </w:pPr>
      <w:r>
        <w:rPr>
          <w:noProof/>
        </w:rPr>
        <mc:AlternateContent>
          <mc:Choice Requires="wpg">
            <w:drawing>
              <wp:anchor distT="0" distB="0" distL="114300" distR="114300" simplePos="0" relativeHeight="251651584" behindDoc="1" locked="0" layoutInCell="0" allowOverlap="1" wp14:anchorId="1D272D7B" wp14:editId="33B88750">
                <wp:simplePos x="0" y="0"/>
                <wp:positionH relativeFrom="page">
                  <wp:posOffset>443230</wp:posOffset>
                </wp:positionH>
                <wp:positionV relativeFrom="paragraph">
                  <wp:posOffset>104140</wp:posOffset>
                </wp:positionV>
                <wp:extent cx="6659880" cy="250825"/>
                <wp:effectExtent l="0" t="0" r="7620" b="15875"/>
                <wp:wrapNone/>
                <wp:docPr id="14"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250825"/>
                          <a:chOff x="680" y="45"/>
                          <a:chExt cx="10488" cy="395"/>
                        </a:xfrm>
                      </wpg:grpSpPr>
                      <wps:wsp>
                        <wps:cNvPr id="15" name="Rectangle 182"/>
                        <wps:cNvSpPr>
                          <a:spLocks/>
                        </wps:cNvSpPr>
                        <wps:spPr bwMode="auto">
                          <a:xfrm>
                            <a:off x="698" y="63"/>
                            <a:ext cx="103" cy="360"/>
                          </a:xfrm>
                          <a:prstGeom prst="rect">
                            <a:avLst/>
                          </a:prstGeom>
                          <a:solidFill>
                            <a:srgbClr val="30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83"/>
                        <wps:cNvSpPr>
                          <a:spLocks/>
                        </wps:cNvSpPr>
                        <wps:spPr bwMode="auto">
                          <a:xfrm>
                            <a:off x="835" y="63"/>
                            <a:ext cx="100" cy="360"/>
                          </a:xfrm>
                          <a:prstGeom prst="rect">
                            <a:avLst/>
                          </a:prstGeom>
                          <a:solidFill>
                            <a:srgbClr val="30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Freeform 184"/>
                        <wps:cNvSpPr>
                          <a:spLocks/>
                        </wps:cNvSpPr>
                        <wps:spPr bwMode="auto">
                          <a:xfrm>
                            <a:off x="818" y="63"/>
                            <a:ext cx="20" cy="360"/>
                          </a:xfrm>
                          <a:custGeom>
                            <a:avLst/>
                            <a:gdLst>
                              <a:gd name="T0" fmla="*/ 0 w 20"/>
                              <a:gd name="T1" fmla="*/ 0 h 360"/>
                              <a:gd name="T2" fmla="*/ 0 w 20"/>
                              <a:gd name="T3" fmla="*/ 360 h 360"/>
                            </a:gdLst>
                            <a:ahLst/>
                            <a:cxnLst>
                              <a:cxn ang="0">
                                <a:pos x="T0" y="T1"/>
                              </a:cxn>
                              <a:cxn ang="0">
                                <a:pos x="T2" y="T3"/>
                              </a:cxn>
                            </a:cxnLst>
                            <a:rect l="0" t="0" r="r" b="b"/>
                            <a:pathLst>
                              <a:path w="20" h="360">
                                <a:moveTo>
                                  <a:pt x="0" y="0"/>
                                </a:moveTo>
                                <a:lnTo>
                                  <a:pt x="0" y="360"/>
                                </a:lnTo>
                              </a:path>
                            </a:pathLst>
                          </a:custGeom>
                          <a:noFill/>
                          <a:ln w="22605">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185"/>
                        <wps:cNvSpPr>
                          <a:spLocks/>
                        </wps:cNvSpPr>
                        <wps:spPr bwMode="auto">
                          <a:xfrm>
                            <a:off x="950" y="63"/>
                            <a:ext cx="100"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86"/>
                        <wps:cNvSpPr>
                          <a:spLocks/>
                        </wps:cNvSpPr>
                        <wps:spPr bwMode="auto">
                          <a:xfrm>
                            <a:off x="11044" y="63"/>
                            <a:ext cx="100"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87"/>
                        <wps:cNvSpPr>
                          <a:spLocks/>
                        </wps:cNvSpPr>
                        <wps:spPr bwMode="auto">
                          <a:xfrm>
                            <a:off x="1051" y="63"/>
                            <a:ext cx="9993"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Freeform 188"/>
                        <wps:cNvSpPr>
                          <a:spLocks/>
                        </wps:cNvSpPr>
                        <wps:spPr bwMode="auto">
                          <a:xfrm>
                            <a:off x="688" y="55"/>
                            <a:ext cx="10471" cy="20"/>
                          </a:xfrm>
                          <a:custGeom>
                            <a:avLst/>
                            <a:gdLst>
                              <a:gd name="T0" fmla="*/ 0 w 10471"/>
                              <a:gd name="T1" fmla="*/ 0 h 20"/>
                              <a:gd name="T2" fmla="*/ 10471 w 10471"/>
                              <a:gd name="T3" fmla="*/ 0 h 20"/>
                            </a:gdLst>
                            <a:ahLst/>
                            <a:cxnLst>
                              <a:cxn ang="0">
                                <a:pos x="T0" y="T1"/>
                              </a:cxn>
                              <a:cxn ang="0">
                                <a:pos x="T2" y="T3"/>
                              </a:cxn>
                            </a:cxnLst>
                            <a:rect l="0" t="0" r="r" b="b"/>
                            <a:pathLst>
                              <a:path w="10471" h="20">
                                <a:moveTo>
                                  <a:pt x="0" y="0"/>
                                </a:moveTo>
                                <a:lnTo>
                                  <a:pt x="10471" y="0"/>
                                </a:lnTo>
                              </a:path>
                            </a:pathLst>
                          </a:custGeom>
                          <a:noFill/>
                          <a:ln w="10414">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89"/>
                        <wps:cNvSpPr>
                          <a:spLocks/>
                        </wps:cNvSpPr>
                        <wps:spPr bwMode="auto">
                          <a:xfrm>
                            <a:off x="698" y="60"/>
                            <a:ext cx="237" cy="20"/>
                          </a:xfrm>
                          <a:custGeom>
                            <a:avLst/>
                            <a:gdLst>
                              <a:gd name="T0" fmla="*/ 0 w 237"/>
                              <a:gd name="T1" fmla="*/ 0 h 20"/>
                              <a:gd name="T2" fmla="*/ 237 w 237"/>
                              <a:gd name="T3" fmla="*/ 0 h 20"/>
                            </a:gdLst>
                            <a:ahLst/>
                            <a:cxnLst>
                              <a:cxn ang="0">
                                <a:pos x="T0" y="T1"/>
                              </a:cxn>
                              <a:cxn ang="0">
                                <a:pos x="T2" y="T3"/>
                              </a:cxn>
                            </a:cxnLst>
                            <a:rect l="0" t="0" r="r" b="b"/>
                            <a:pathLst>
                              <a:path w="237" h="20">
                                <a:moveTo>
                                  <a:pt x="0" y="0"/>
                                </a:moveTo>
                                <a:lnTo>
                                  <a:pt x="237" y="0"/>
                                </a:lnTo>
                              </a:path>
                            </a:pathLst>
                          </a:custGeom>
                          <a:noFill/>
                          <a:ln w="4318">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90"/>
                        <wps:cNvSpPr>
                          <a:spLocks/>
                        </wps:cNvSpPr>
                        <wps:spPr bwMode="auto">
                          <a:xfrm>
                            <a:off x="693" y="63"/>
                            <a:ext cx="20" cy="360"/>
                          </a:xfrm>
                          <a:custGeom>
                            <a:avLst/>
                            <a:gdLst>
                              <a:gd name="T0" fmla="*/ 0 w 20"/>
                              <a:gd name="T1" fmla="*/ 0 h 360"/>
                              <a:gd name="T2" fmla="*/ 0 w 20"/>
                              <a:gd name="T3" fmla="*/ 360 h 360"/>
                            </a:gdLst>
                            <a:ahLst/>
                            <a:cxnLst>
                              <a:cxn ang="0">
                                <a:pos x="T0" y="T1"/>
                              </a:cxn>
                              <a:cxn ang="0">
                                <a:pos x="T2" y="T3"/>
                              </a:cxn>
                            </a:cxnLst>
                            <a:rect l="0" t="0" r="r" b="b"/>
                            <a:pathLst>
                              <a:path w="20" h="360">
                                <a:moveTo>
                                  <a:pt x="0" y="0"/>
                                </a:moveTo>
                                <a:lnTo>
                                  <a:pt x="0" y="360"/>
                                </a:lnTo>
                              </a:path>
                            </a:pathLst>
                          </a:custGeom>
                          <a:noFill/>
                          <a:ln w="736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91"/>
                        <wps:cNvSpPr>
                          <a:spLocks/>
                        </wps:cNvSpPr>
                        <wps:spPr bwMode="auto">
                          <a:xfrm>
                            <a:off x="688" y="430"/>
                            <a:ext cx="10471" cy="20"/>
                          </a:xfrm>
                          <a:custGeom>
                            <a:avLst/>
                            <a:gdLst>
                              <a:gd name="T0" fmla="*/ 0 w 10471"/>
                              <a:gd name="T1" fmla="*/ 0 h 20"/>
                              <a:gd name="T2" fmla="*/ 10471 w 10471"/>
                              <a:gd name="T3" fmla="*/ 0 h 20"/>
                            </a:gdLst>
                            <a:ahLst/>
                            <a:cxnLst>
                              <a:cxn ang="0">
                                <a:pos x="T0" y="T1"/>
                              </a:cxn>
                              <a:cxn ang="0">
                                <a:pos x="T2" y="T3"/>
                              </a:cxn>
                            </a:cxnLst>
                            <a:rect l="0" t="0" r="r" b="b"/>
                            <a:pathLst>
                              <a:path w="10471" h="20">
                                <a:moveTo>
                                  <a:pt x="0" y="0"/>
                                </a:moveTo>
                                <a:lnTo>
                                  <a:pt x="10471" y="0"/>
                                </a:lnTo>
                              </a:path>
                            </a:pathLst>
                          </a:custGeom>
                          <a:noFill/>
                          <a:ln w="10414">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2"/>
                        <wps:cNvSpPr>
                          <a:spLocks/>
                        </wps:cNvSpPr>
                        <wps:spPr bwMode="auto">
                          <a:xfrm>
                            <a:off x="943" y="63"/>
                            <a:ext cx="20" cy="360"/>
                          </a:xfrm>
                          <a:custGeom>
                            <a:avLst/>
                            <a:gdLst>
                              <a:gd name="T0" fmla="*/ 0 w 20"/>
                              <a:gd name="T1" fmla="*/ 0 h 360"/>
                              <a:gd name="T2" fmla="*/ 0 w 20"/>
                              <a:gd name="T3" fmla="*/ 360 h 360"/>
                            </a:gdLst>
                            <a:ahLst/>
                            <a:cxnLst>
                              <a:cxn ang="0">
                                <a:pos x="T0" y="T1"/>
                              </a:cxn>
                              <a:cxn ang="0">
                                <a:pos x="T2" y="T3"/>
                              </a:cxn>
                            </a:cxnLst>
                            <a:rect l="0" t="0" r="r" b="b"/>
                            <a:pathLst>
                              <a:path w="20" h="360">
                                <a:moveTo>
                                  <a:pt x="0" y="0"/>
                                </a:moveTo>
                                <a:lnTo>
                                  <a:pt x="0" y="360"/>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93"/>
                        <wps:cNvSpPr>
                          <a:spLocks/>
                        </wps:cNvSpPr>
                        <wps:spPr bwMode="auto">
                          <a:xfrm>
                            <a:off x="11152" y="63"/>
                            <a:ext cx="20" cy="360"/>
                          </a:xfrm>
                          <a:custGeom>
                            <a:avLst/>
                            <a:gdLst>
                              <a:gd name="T0" fmla="*/ 0 w 20"/>
                              <a:gd name="T1" fmla="*/ 0 h 360"/>
                              <a:gd name="T2" fmla="*/ 0 w 20"/>
                              <a:gd name="T3" fmla="*/ 360 h 360"/>
                            </a:gdLst>
                            <a:ahLst/>
                            <a:cxnLst>
                              <a:cxn ang="0">
                                <a:pos x="T0" y="T1"/>
                              </a:cxn>
                              <a:cxn ang="0">
                                <a:pos x="T2" y="T3"/>
                              </a:cxn>
                            </a:cxnLst>
                            <a:rect l="0" t="0" r="r" b="b"/>
                            <a:pathLst>
                              <a:path w="20" h="360">
                                <a:moveTo>
                                  <a:pt x="0" y="0"/>
                                </a:moveTo>
                                <a:lnTo>
                                  <a:pt x="0" y="360"/>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2234A" id="Group 181" o:spid="_x0000_s1026" style="position:absolute;margin-left:34.9pt;margin-top:8.2pt;width:524.4pt;height:19.75pt;z-index:-251664896;mso-position-horizontal-relative:page" coordorigin="680,45" coordsize="1048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" o:allowincell="f">
                <v:rect id="Rectangle 182" o:spid="_x0000_s1027" style="position:absolute;left:698;top:63;width:1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" fillcolor="#30849b" stroked="f">
                  <v:path arrowok="t"/>
                </v:rect>
                <v:rect id="Rectangle 183" o:spid="_x0000_s1028" style="position:absolute;left:835;top:63;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" fillcolor="#30849b" stroked="f">
                  <v:path arrowok="t"/>
                </v:rect>
                <v:shape id="Freeform 184" o:spid="_x0000_s1029" style="position:absolute;left:818;top:63;width:20;height:360;visibility:visible;mso-wrap-style:square;v-text-anchor:top" coordsize="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" path="m,l,360e" filled="f" strokecolor="#30849b" strokeweight=".62792mm">
                  <v:path arrowok="t" o:connecttype="custom" o:connectlocs="0,0;0,360" o:connectangles="0,0"/>
                </v:shape>
                <v:rect id="Rectangle 185" o:spid="_x0000_s1030" style="position:absolute;left:950;top:63;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" fillcolor="#daedf3" stroked="f">
                  <v:path arrowok="t"/>
                </v:rect>
                <v:rect id="Rectangle 186" o:spid="_x0000_s1031" style="position:absolute;left:11044;top:63;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" fillcolor="#daedf3" stroked="f">
                  <v:path arrowok="t"/>
                </v:rect>
                <v:rect id="Rectangle 187" o:spid="_x0000_s1032" style="position:absolute;left:1051;top:63;width:999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" fillcolor="#daedf3" stroked="f">
                  <v:path arrowok="t"/>
                </v:rect>
                <v:shape id="Freeform 188" o:spid="_x0000_s1033" style="position:absolute;left:688;top:55;width:10471;height:20;visibility:visible;mso-wrap-style:square;v-text-anchor:top" coordsize="10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" path="m,l10471,e" filled="f" strokecolor="silver" strokeweight=".82pt">
                  <v:path arrowok="t" o:connecttype="custom" o:connectlocs="0,0;10471,0" o:connectangles="0,0"/>
                </v:shape>
                <v:shape id="Freeform 189" o:spid="_x0000_s1034" style="position:absolute;left:698;top:60;width:237;height:2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" path="m,l237,e" filled="f" strokecolor="#30849b" strokeweight=".34pt">
                  <v:path arrowok="t" o:connecttype="custom" o:connectlocs="0,0;237,0" o:connectangles="0,0"/>
                </v:shape>
                <v:shape id="Freeform 190" o:spid="_x0000_s1035" style="position:absolute;left:693;top:63;width:20;height:360;visibility:visible;mso-wrap-style:square;v-text-anchor:top" coordsize="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" path="m,l,360e" filled="f" strokecolor="silver" strokeweight=".20458mm">
                  <v:path arrowok="t" o:connecttype="custom" o:connectlocs="0,0;0,360" o:connectangles="0,0"/>
                </v:shape>
                <v:shape id="Freeform 191" o:spid="_x0000_s1036" style="position:absolute;left:688;top:430;width:10471;height:20;visibility:visible;mso-wrap-style:square;v-text-anchor:top" coordsize="10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" path="m,l10471,e" filled="f" strokecolor="silver" strokeweight=".82pt">
                  <v:path arrowok="t" o:connecttype="custom" o:connectlocs="0,0;10471,0" o:connectangles="0,0"/>
                </v:shape>
                <v:shape id="Freeform 192" o:spid="_x0000_s1037" style="position:absolute;left:943;top:63;width:20;height:360;visibility:visible;mso-wrap-style:square;v-text-anchor:top" coordsize="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" path="m,l,360e" filled="f" strokecolor="silver" strokeweight=".28925mm">
                  <v:path arrowok="t" o:connecttype="custom" o:connectlocs="0,0;0,360" o:connectangles="0,0"/>
                </v:shape>
                <v:shape id="Freeform 193" o:spid="_x0000_s1038" style="position:absolute;left:11152;top:63;width:20;height:360;visibility:visible;mso-wrap-style:square;v-text-anchor:top" coordsize="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" path="m,l,360e" filled="f" strokecolor="silver" strokeweight=".28925mm">
                  <v:path arrowok="t" o:connecttype="custom" o:connectlocs="0,0;0,360" o:connectangles="0,0"/>
                </v:shape>
                <w10:wrap anchorx="page"/>
              </v:group>
            </w:pict>
          </mc:Fallback>
        </mc:AlternateContent>
      </w:r>
      <w:r w:rsidR="00624788">
        <w:rPr>
          <w:rFonts w:ascii="Webdings" w:eastAsia="微軟正黑體" w:hAnsi="Webdings" w:cs="Webdings"/>
          <w:color w:val="205768"/>
          <w:kern w:val="0"/>
          <w:position w:val="-2"/>
          <w:sz w:val="28"/>
          <w:szCs w:val="28"/>
        </w:rPr>
        <w:t></w:t>
      </w:r>
      <w:r w:rsidR="00624788">
        <w:rPr>
          <w:rFonts w:ascii="Webdings" w:eastAsia="微軟正黑體" w:hAnsi="Webdings" w:cs="Webdings"/>
          <w:color w:val="205768"/>
          <w:kern w:val="0"/>
          <w:position w:val="-2"/>
          <w:sz w:val="28"/>
          <w:szCs w:val="28"/>
        </w:rPr>
        <w:t></w:t>
      </w:r>
      <w:r w:rsidR="00172177">
        <w:rPr>
          <w:rFonts w:ascii="Webdings" w:eastAsia="微軟正黑體" w:hAnsi="Webdings" w:cs="Webdings"/>
          <w:color w:val="205768"/>
          <w:kern w:val="0"/>
          <w:position w:val="-2"/>
          <w:sz w:val="28"/>
          <w:szCs w:val="28"/>
        </w:rPr>
        <w:t></w:t>
      </w:r>
      <w:r w:rsidR="00624788">
        <w:rPr>
          <w:rFonts w:ascii="Webdings" w:eastAsia="微軟正黑體" w:hAnsi="Webdings" w:cs="Webdings"/>
          <w:color w:val="205768"/>
          <w:kern w:val="0"/>
          <w:position w:val="-2"/>
          <w:sz w:val="28"/>
          <w:szCs w:val="28"/>
        </w:rPr>
        <w:t></w:t>
      </w:r>
      <w:r w:rsidR="00624788">
        <w:rPr>
          <w:rFonts w:eastAsia="微軟正黑體"/>
          <w:color w:val="205768"/>
          <w:kern w:val="0"/>
          <w:position w:val="-2"/>
          <w:sz w:val="28"/>
          <w:szCs w:val="28"/>
        </w:rPr>
        <w:t xml:space="preserve"> </w:t>
      </w:r>
      <w:r w:rsidR="00624788" w:rsidRPr="003D2A59">
        <w:rPr>
          <w:rFonts w:ascii="微軟正黑體" w:eastAsia="微軟正黑體" w:hAnsi="Webdings" w:cs="微軟正黑體"/>
          <w:b/>
          <w:bCs/>
          <w:color w:val="205768"/>
          <w:kern w:val="0"/>
        </w:rPr>
        <w:t xml:space="preserve"> </w:t>
      </w:r>
      <w:r w:rsidR="00624788" w:rsidRPr="003D2A59">
        <w:rPr>
          <w:rFonts w:ascii="微軟正黑體" w:eastAsia="微軟正黑體" w:hAnsi="Webdings" w:cs="微軟正黑體" w:hint="eastAsia"/>
          <w:b/>
          <w:bCs/>
          <w:color w:val="205768"/>
          <w:kern w:val="0"/>
        </w:rPr>
        <w:t>行程地圖</w:t>
      </w:r>
    </w:p>
    <w:p w14:paraId="52227C8D" w14:textId="433ECDFE" w:rsidR="00872CB2" w:rsidRDefault="000723E9" w:rsidP="0081141B">
      <w:pPr>
        <w:spacing w:line="0" w:lineRule="atLeast"/>
      </w:pPr>
      <w:r>
        <w:rPr>
          <w:noProof/>
        </w:rPr>
        <w:drawing>
          <wp:inline distT="0" distB="0" distL="0" distR="0" wp14:anchorId="29F9AB60" wp14:editId="32607EB3">
            <wp:extent cx="6696000" cy="5598000"/>
            <wp:effectExtent l="0" t="0" r="0" b="3175"/>
            <wp:docPr id="54" name="圖片 54" descr="2025TK希臘3島11日-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025TK希臘3島11日-地圖"/>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96000" cy="5598000"/>
                    </a:xfrm>
                    <a:prstGeom prst="rect">
                      <a:avLst/>
                    </a:prstGeom>
                    <a:noFill/>
                  </pic:spPr>
                </pic:pic>
              </a:graphicData>
            </a:graphic>
          </wp:inline>
        </w:drawing>
      </w:r>
    </w:p>
    <w:p w14:paraId="5EFADE41" w14:textId="77777777" w:rsidR="0081141B" w:rsidRDefault="0081141B" w:rsidP="0081141B">
      <w:pPr>
        <w:ind w:firstLineChars="150" w:firstLine="360"/>
        <w:rPr>
          <w:rFonts w:ascii="Wingdings" w:eastAsia="微軟正黑體" w:hAnsi="Wingdings" w:cs="Wingdings" w:hint="eastAsia"/>
          <w:color w:val="205768"/>
          <w:kern w:val="0"/>
          <w:position w:val="-2"/>
          <w:sz w:val="28"/>
          <w:szCs w:val="28"/>
        </w:rPr>
      </w:pPr>
      <w:r>
        <w:rPr>
          <w:noProof/>
        </w:rPr>
        <mc:AlternateContent>
          <mc:Choice Requires="wpg">
            <w:drawing>
              <wp:anchor distT="0" distB="0" distL="114300" distR="114300" simplePos="0" relativeHeight="251654656" behindDoc="1" locked="0" layoutInCell="0" allowOverlap="1" wp14:anchorId="78A2F777" wp14:editId="7752C7C3">
                <wp:simplePos x="0" y="0"/>
                <wp:positionH relativeFrom="margin">
                  <wp:align>left</wp:align>
                </wp:positionH>
                <wp:positionV relativeFrom="paragraph">
                  <wp:posOffset>128905</wp:posOffset>
                </wp:positionV>
                <wp:extent cx="6659880" cy="250825"/>
                <wp:effectExtent l="0" t="0" r="7620" b="15875"/>
                <wp:wrapNone/>
                <wp:docPr id="1"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250825"/>
                          <a:chOff x="680" y="27"/>
                          <a:chExt cx="10488" cy="395"/>
                        </a:xfrm>
                      </wpg:grpSpPr>
                      <wps:wsp>
                        <wps:cNvPr id="2" name="Rectangle 195"/>
                        <wps:cNvSpPr>
                          <a:spLocks/>
                        </wps:cNvSpPr>
                        <wps:spPr bwMode="auto">
                          <a:xfrm>
                            <a:off x="698" y="44"/>
                            <a:ext cx="103" cy="360"/>
                          </a:xfrm>
                          <a:prstGeom prst="rect">
                            <a:avLst/>
                          </a:prstGeom>
                          <a:solidFill>
                            <a:srgbClr val="30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196"/>
                        <wps:cNvSpPr>
                          <a:spLocks/>
                        </wps:cNvSpPr>
                        <wps:spPr bwMode="auto">
                          <a:xfrm>
                            <a:off x="835" y="44"/>
                            <a:ext cx="100" cy="360"/>
                          </a:xfrm>
                          <a:prstGeom prst="rect">
                            <a:avLst/>
                          </a:prstGeom>
                          <a:solidFill>
                            <a:srgbClr val="30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197"/>
                        <wps:cNvSpPr>
                          <a:spLocks/>
                        </wps:cNvSpPr>
                        <wps:spPr bwMode="auto">
                          <a:xfrm>
                            <a:off x="818" y="44"/>
                            <a:ext cx="20" cy="360"/>
                          </a:xfrm>
                          <a:custGeom>
                            <a:avLst/>
                            <a:gdLst>
                              <a:gd name="T0" fmla="*/ 0 w 20"/>
                              <a:gd name="T1" fmla="*/ 0 h 360"/>
                              <a:gd name="T2" fmla="*/ 0 w 20"/>
                              <a:gd name="T3" fmla="*/ 360 h 360"/>
                            </a:gdLst>
                            <a:ahLst/>
                            <a:cxnLst>
                              <a:cxn ang="0">
                                <a:pos x="T0" y="T1"/>
                              </a:cxn>
                              <a:cxn ang="0">
                                <a:pos x="T2" y="T3"/>
                              </a:cxn>
                            </a:cxnLst>
                            <a:rect l="0" t="0" r="r" b="b"/>
                            <a:pathLst>
                              <a:path w="20" h="360">
                                <a:moveTo>
                                  <a:pt x="0" y="0"/>
                                </a:moveTo>
                                <a:lnTo>
                                  <a:pt x="0" y="360"/>
                                </a:lnTo>
                              </a:path>
                            </a:pathLst>
                          </a:custGeom>
                          <a:noFill/>
                          <a:ln w="22605">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198"/>
                        <wps:cNvSpPr>
                          <a:spLocks/>
                        </wps:cNvSpPr>
                        <wps:spPr bwMode="auto">
                          <a:xfrm>
                            <a:off x="950" y="44"/>
                            <a:ext cx="100"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199"/>
                        <wps:cNvSpPr>
                          <a:spLocks/>
                        </wps:cNvSpPr>
                        <wps:spPr bwMode="auto">
                          <a:xfrm>
                            <a:off x="11044" y="44"/>
                            <a:ext cx="100"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200"/>
                        <wps:cNvSpPr>
                          <a:spLocks/>
                        </wps:cNvSpPr>
                        <wps:spPr bwMode="auto">
                          <a:xfrm>
                            <a:off x="1051" y="44"/>
                            <a:ext cx="9993"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201"/>
                        <wps:cNvSpPr>
                          <a:spLocks/>
                        </wps:cNvSpPr>
                        <wps:spPr bwMode="auto">
                          <a:xfrm>
                            <a:off x="688" y="35"/>
                            <a:ext cx="10471" cy="20"/>
                          </a:xfrm>
                          <a:custGeom>
                            <a:avLst/>
                            <a:gdLst>
                              <a:gd name="T0" fmla="*/ 0 w 10471"/>
                              <a:gd name="T1" fmla="*/ 0 h 20"/>
                              <a:gd name="T2" fmla="*/ 10471 w 10471"/>
                              <a:gd name="T3" fmla="*/ 0 h 20"/>
                            </a:gdLst>
                            <a:ahLst/>
                            <a:cxnLst>
                              <a:cxn ang="0">
                                <a:pos x="T0" y="T1"/>
                              </a:cxn>
                              <a:cxn ang="0">
                                <a:pos x="T2" y="T3"/>
                              </a:cxn>
                            </a:cxnLst>
                            <a:rect l="0" t="0" r="r" b="b"/>
                            <a:pathLst>
                              <a:path w="10471" h="20">
                                <a:moveTo>
                                  <a:pt x="0" y="0"/>
                                </a:moveTo>
                                <a:lnTo>
                                  <a:pt x="10471" y="0"/>
                                </a:lnTo>
                              </a:path>
                            </a:pathLst>
                          </a:custGeom>
                          <a:noFill/>
                          <a:ln w="10414">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202"/>
                        <wps:cNvSpPr>
                          <a:spLocks/>
                        </wps:cNvSpPr>
                        <wps:spPr bwMode="auto">
                          <a:xfrm>
                            <a:off x="698" y="40"/>
                            <a:ext cx="237" cy="20"/>
                          </a:xfrm>
                          <a:custGeom>
                            <a:avLst/>
                            <a:gdLst>
                              <a:gd name="T0" fmla="*/ 0 w 237"/>
                              <a:gd name="T1" fmla="*/ 0 h 20"/>
                              <a:gd name="T2" fmla="*/ 237 w 237"/>
                              <a:gd name="T3" fmla="*/ 0 h 20"/>
                            </a:gdLst>
                            <a:ahLst/>
                            <a:cxnLst>
                              <a:cxn ang="0">
                                <a:pos x="T0" y="T1"/>
                              </a:cxn>
                              <a:cxn ang="0">
                                <a:pos x="T2" y="T3"/>
                              </a:cxn>
                            </a:cxnLst>
                            <a:rect l="0" t="0" r="r" b="b"/>
                            <a:pathLst>
                              <a:path w="237" h="20">
                                <a:moveTo>
                                  <a:pt x="0" y="0"/>
                                </a:moveTo>
                                <a:lnTo>
                                  <a:pt x="237" y="0"/>
                                </a:lnTo>
                              </a:path>
                            </a:pathLst>
                          </a:custGeom>
                          <a:noFill/>
                          <a:ln w="4318">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203"/>
                        <wps:cNvSpPr>
                          <a:spLocks/>
                        </wps:cNvSpPr>
                        <wps:spPr bwMode="auto">
                          <a:xfrm>
                            <a:off x="693" y="42"/>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736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204"/>
                        <wps:cNvSpPr>
                          <a:spLocks/>
                        </wps:cNvSpPr>
                        <wps:spPr bwMode="auto">
                          <a:xfrm>
                            <a:off x="688" y="412"/>
                            <a:ext cx="10471" cy="20"/>
                          </a:xfrm>
                          <a:custGeom>
                            <a:avLst/>
                            <a:gdLst>
                              <a:gd name="T0" fmla="*/ 0 w 10471"/>
                              <a:gd name="T1" fmla="*/ 0 h 20"/>
                              <a:gd name="T2" fmla="*/ 10471 w 10471"/>
                              <a:gd name="T3" fmla="*/ 0 h 20"/>
                            </a:gdLst>
                            <a:ahLst/>
                            <a:cxnLst>
                              <a:cxn ang="0">
                                <a:pos x="T0" y="T1"/>
                              </a:cxn>
                              <a:cxn ang="0">
                                <a:pos x="T2" y="T3"/>
                              </a:cxn>
                            </a:cxnLst>
                            <a:rect l="0" t="0" r="r" b="b"/>
                            <a:pathLst>
                              <a:path w="10471" h="20">
                                <a:moveTo>
                                  <a:pt x="0" y="0"/>
                                </a:moveTo>
                                <a:lnTo>
                                  <a:pt x="10471" y="0"/>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205"/>
                        <wps:cNvSpPr>
                          <a:spLocks/>
                        </wps:cNvSpPr>
                        <wps:spPr bwMode="auto">
                          <a:xfrm>
                            <a:off x="943" y="42"/>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206"/>
                        <wps:cNvSpPr>
                          <a:spLocks/>
                        </wps:cNvSpPr>
                        <wps:spPr bwMode="auto">
                          <a:xfrm>
                            <a:off x="11152" y="42"/>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E295D" id="Group 194" o:spid="_x0000_s1026" style="position:absolute;margin-left:0;margin-top:10.15pt;width:524.4pt;height:19.75pt;z-index:-251661824;mso-position-horizontal:left;mso-position-horizontal-relative:margin" coordorigin="680,27" coordsize="1048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" o:allowincell="f">
                <v:rect id="Rectangle 195" o:spid="_x0000_s1027" style="position:absolute;left:698;top:44;width:1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" fillcolor="#30849b" stroked="f">
                  <v:path arrowok="t"/>
                </v:rect>
                <v:rect id="Rectangle 196" o:spid="_x0000_s1028" style="position:absolute;left:835;top:44;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" fillcolor="#30849b" stroked="f">
                  <v:path arrowok="t"/>
                </v:rect>
                <v:shape id="Freeform 197" o:spid="_x0000_s1029" style="position:absolute;left:818;top:44;width:20;height:360;visibility:visible;mso-wrap-style:square;v-text-anchor:top" coordsize="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" path="m,l,360e" filled="f" strokecolor="#30849b" strokeweight=".62792mm">
                  <v:path arrowok="t" o:connecttype="custom" o:connectlocs="0,0;0,360" o:connectangles="0,0"/>
                </v:shape>
                <v:rect id="Rectangle 198" o:spid="_x0000_s1030" style="position:absolute;left:950;top:44;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" fillcolor="#daedf3" stroked="f">
                  <v:path arrowok="t"/>
                </v:rect>
                <v:rect id="Rectangle 199" o:spid="_x0000_s1031" style="position:absolute;left:11044;top:44;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" fillcolor="#daedf3" stroked="f">
                  <v:path arrowok="t"/>
                </v:rect>
                <v:rect id="Rectangle 200" o:spid="_x0000_s1032" style="position:absolute;left:1051;top:44;width:999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" fillcolor="#daedf3" stroked="f">
                  <v:path arrowok="t"/>
                </v:rect>
                <v:shape id="Freeform 201" o:spid="_x0000_s1033" style="position:absolute;left:688;top:35;width:10471;height:20;visibility:visible;mso-wrap-style:square;v-text-anchor:top" coordsize="10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" path="m,l10471,e" filled="f" strokecolor="silver" strokeweight=".82pt">
                  <v:path arrowok="t" o:connecttype="custom" o:connectlocs="0,0;10471,0" o:connectangles="0,0"/>
                </v:shape>
                <v:shape id="Freeform 202" o:spid="_x0000_s1034" style="position:absolute;left:698;top:40;width:237;height:2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" path="m,l237,e" filled="f" strokecolor="#30849b" strokeweight=".34pt">
                  <v:path arrowok="t" o:connecttype="custom" o:connectlocs="0,0;237,0" o:connectangles="0,0"/>
                </v:shape>
                <v:shape id="Freeform 203" o:spid="_x0000_s1035" style="position:absolute;left:693;top:42;width:20;height:3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" path="m,l,362e" filled="f" strokecolor="silver" strokeweight=".20458mm">
                  <v:path arrowok="t" o:connecttype="custom" o:connectlocs="0,0;0,362" o:connectangles="0,0"/>
                </v:shape>
                <v:shape id="Freeform 204" o:spid="_x0000_s1036" style="position:absolute;left:688;top:412;width:10471;height:20;visibility:visible;mso-wrap-style:square;v-text-anchor:top" coordsize="10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" path="m,l10471,e" filled="f" strokecolor="silver" strokeweight=".28925mm">
                  <v:path arrowok="t" o:connecttype="custom" o:connectlocs="0,0;10471,0" o:connectangles="0,0"/>
                </v:shape>
                <v:shape id="Freeform 205" o:spid="_x0000_s1037" style="position:absolute;left:943;top:42;width:20;height:3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" path="m,l,362e" filled="f" strokecolor="silver" strokeweight=".28925mm">
                  <v:path arrowok="t" o:connecttype="custom" o:connectlocs="0,0;0,362" o:connectangles="0,0"/>
                </v:shape>
                <v:shape id="Freeform 206" o:spid="_x0000_s1038" style="position:absolute;left:11152;top:42;width:20;height:3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" path="m,l,362e" filled="f" strokecolor="silver" strokeweight=".28925mm">
                  <v:path arrowok="t" o:connecttype="custom" o:connectlocs="0,0;0,362" o:connectangles="0,0"/>
                </v:shape>
                <w10:wrap anchorx="margin"/>
              </v:group>
            </w:pict>
          </mc:Fallback>
        </mc:AlternateContent>
      </w:r>
      <w:r w:rsidR="00172177">
        <w:rPr>
          <w:rFonts w:ascii="Wingdings" w:eastAsia="微軟正黑體" w:hAnsi="Wingdings" w:cs="Wingdings"/>
          <w:color w:val="205768"/>
          <w:kern w:val="0"/>
          <w:position w:val="-2"/>
          <w:sz w:val="28"/>
          <w:szCs w:val="28"/>
        </w:rPr>
        <w:t></w:t>
      </w:r>
      <w:r>
        <w:rPr>
          <w:rFonts w:eastAsia="微軟正黑體"/>
          <w:color w:val="205768"/>
          <w:spacing w:val="9"/>
          <w:kern w:val="0"/>
          <w:position w:val="-2"/>
          <w:sz w:val="28"/>
          <w:szCs w:val="28"/>
        </w:rPr>
        <w:t xml:space="preserve"> </w:t>
      </w:r>
      <w:r>
        <w:rPr>
          <w:rFonts w:ascii="微軟正黑體" w:eastAsia="微軟正黑體" w:cs="微軟正黑體" w:hint="eastAsia"/>
          <w:b/>
          <w:bCs/>
          <w:color w:val="205768"/>
          <w:kern w:val="0"/>
          <w:position w:val="2"/>
        </w:rPr>
        <w:t>行</w:t>
      </w:r>
      <w:r>
        <w:rPr>
          <w:rFonts w:ascii="微軟正黑體" w:eastAsia="微軟正黑體" w:cs="微軟正黑體"/>
          <w:b/>
          <w:bCs/>
          <w:color w:val="205768"/>
          <w:spacing w:val="-19"/>
          <w:kern w:val="0"/>
          <w:position w:val="2"/>
        </w:rPr>
        <w:t xml:space="preserve"> </w:t>
      </w:r>
      <w:r>
        <w:rPr>
          <w:rFonts w:ascii="微軟正黑體" w:eastAsia="微軟正黑體" w:cs="微軟正黑體" w:hint="eastAsia"/>
          <w:b/>
          <w:bCs/>
          <w:color w:val="205768"/>
          <w:kern w:val="0"/>
          <w:position w:val="2"/>
        </w:rPr>
        <w:t>程</w:t>
      </w:r>
      <w:r>
        <w:rPr>
          <w:rFonts w:ascii="微軟正黑體" w:eastAsia="微軟正黑體" w:cs="微軟正黑體"/>
          <w:b/>
          <w:bCs/>
          <w:color w:val="205768"/>
          <w:spacing w:val="-22"/>
          <w:kern w:val="0"/>
          <w:position w:val="2"/>
        </w:rPr>
        <w:t xml:space="preserve"> </w:t>
      </w:r>
      <w:r>
        <w:rPr>
          <w:rFonts w:ascii="微軟正黑體" w:eastAsia="微軟正黑體" w:cs="微軟正黑體" w:hint="eastAsia"/>
          <w:b/>
          <w:bCs/>
          <w:color w:val="205768"/>
          <w:kern w:val="0"/>
          <w:position w:val="2"/>
        </w:rPr>
        <w:t>內</w:t>
      </w:r>
      <w:r>
        <w:rPr>
          <w:rFonts w:ascii="微軟正黑體" w:eastAsia="微軟正黑體" w:cs="微軟正黑體"/>
          <w:b/>
          <w:bCs/>
          <w:color w:val="205768"/>
          <w:spacing w:val="-19"/>
          <w:kern w:val="0"/>
          <w:position w:val="2"/>
        </w:rPr>
        <w:t xml:space="preserve"> </w:t>
      </w:r>
      <w:r>
        <w:rPr>
          <w:rFonts w:ascii="微軟正黑體" w:eastAsia="微軟正黑體" w:cs="微軟正黑體" w:hint="eastAsia"/>
          <w:b/>
          <w:bCs/>
          <w:color w:val="205768"/>
          <w:kern w:val="0"/>
          <w:position w:val="2"/>
        </w:rPr>
        <w:t xml:space="preserve">容                            </w:t>
      </w:r>
      <w:r w:rsidRPr="003D6283">
        <w:rPr>
          <w:rFonts w:ascii="微軟正黑體" w:eastAsia="微軟正黑體" w:hAnsi="微軟正黑體" w:cs="微軟正黑體" w:hint="eastAsia"/>
          <w:b/>
          <w:bCs/>
          <w:color w:val="205768"/>
          <w:kern w:val="0"/>
          <w:position w:val="2"/>
        </w:rPr>
        <w:t xml:space="preserve">   </w:t>
      </w:r>
      <w:r w:rsidRPr="008B754F">
        <w:rPr>
          <w:rFonts w:ascii="微軟正黑體" w:eastAsia="微軟正黑體" w:hAnsi="微軟正黑體" w:cs="Arial" w:hint="eastAsia"/>
          <w:color w:val="333333"/>
          <w:position w:val="3"/>
          <w:sz w:val="30"/>
          <w:szCs w:val="30"/>
        </w:rPr>
        <w:t>★</w:t>
      </w:r>
      <w:r w:rsidRPr="003D6283">
        <w:rPr>
          <w:rFonts w:ascii="微軟正黑體" w:eastAsia="微軟正黑體" w:hAnsi="微軟正黑體" w:cs="Arial" w:hint="eastAsia"/>
          <w:color w:val="333333"/>
          <w:position w:val="3"/>
          <w:sz w:val="22"/>
          <w:szCs w:val="22"/>
        </w:rPr>
        <w:t xml:space="preserve">入內參觀 </w:t>
      </w:r>
      <w:r w:rsidRPr="008B754F">
        <w:rPr>
          <w:rFonts w:ascii="微軟正黑體" w:eastAsia="微軟正黑體" w:hAnsi="微軟正黑體" w:cs="Arial" w:hint="eastAsia"/>
          <w:color w:val="333333"/>
          <w:position w:val="3"/>
          <w:sz w:val="30"/>
          <w:szCs w:val="30"/>
        </w:rPr>
        <w:t xml:space="preserve"> </w:t>
      </w:r>
      <w:r w:rsidRPr="008B754F">
        <w:rPr>
          <w:rFonts w:ascii="細明體" w:eastAsia="細明體" w:hAnsi="細明體" w:cs="新細明體" w:hint="eastAsia"/>
          <w:color w:val="444444"/>
          <w:kern w:val="0"/>
          <w:sz w:val="26"/>
          <w:szCs w:val="26"/>
        </w:rPr>
        <w:t>◎</w:t>
      </w:r>
      <w:r w:rsidRPr="003D6283">
        <w:rPr>
          <w:rFonts w:ascii="微軟正黑體" w:eastAsia="微軟正黑體" w:hAnsi="微軟正黑體" w:cs="Arial" w:hint="eastAsia"/>
          <w:color w:val="333333"/>
          <w:position w:val="3"/>
          <w:sz w:val="22"/>
          <w:szCs w:val="22"/>
        </w:rPr>
        <w:t>下車拍照  未標示為行車經過</w:t>
      </w:r>
    </w:p>
    <w:p w14:paraId="5EBDCB46" w14:textId="2DBB80CE" w:rsidR="005F4CB2" w:rsidRPr="0081141B" w:rsidRDefault="00062FFB" w:rsidP="0081141B">
      <w:pPr>
        <w:spacing w:beforeLines="50" w:before="180" w:line="0" w:lineRule="atLeast"/>
        <w:ind w:left="1040" w:hangingChars="400" w:hanging="1040"/>
        <w:rPr>
          <w:rFonts w:ascii="微軟正黑體" w:eastAsia="微軟正黑體" w:hAnsi="微軟正黑體" w:cs="微軟正黑體"/>
          <w:b/>
          <w:bCs/>
          <w:color w:val="205768"/>
          <w:kern w:val="0"/>
          <w:sz w:val="26"/>
          <w:szCs w:val="26"/>
        </w:rPr>
      </w:pPr>
      <w:r w:rsidRPr="0081141B">
        <w:rPr>
          <w:rFonts w:ascii="微軟正黑體" w:eastAsia="微軟正黑體" w:hAnsi="微軟正黑體" w:cs="微軟正黑體" w:hint="eastAsia"/>
          <w:b/>
          <w:bCs/>
          <w:color w:val="205768"/>
          <w:kern w:val="0"/>
          <w:sz w:val="26"/>
          <w:szCs w:val="26"/>
        </w:rPr>
        <w:t xml:space="preserve">第 01 </w:t>
      </w:r>
      <w:r w:rsidR="0081141B" w:rsidRPr="0081141B">
        <w:rPr>
          <w:rFonts w:ascii="微軟正黑體" w:eastAsia="微軟正黑體" w:hAnsi="微軟正黑體" w:cs="微軟正黑體" w:hint="eastAsia"/>
          <w:b/>
          <w:bCs/>
          <w:color w:val="205768"/>
          <w:kern w:val="0"/>
          <w:sz w:val="26"/>
          <w:szCs w:val="26"/>
        </w:rPr>
        <w:t xml:space="preserve">天 </w:t>
      </w:r>
      <w:r w:rsidR="00270197" w:rsidRPr="0081141B">
        <w:rPr>
          <w:rFonts w:ascii="微軟正黑體" w:eastAsia="微軟正黑體" w:hAnsi="微軟正黑體" w:cs="微軟正黑體"/>
          <w:b/>
          <w:bCs/>
          <w:color w:val="205768"/>
          <w:kern w:val="0"/>
          <w:sz w:val="26"/>
          <w:szCs w:val="26"/>
        </w:rPr>
        <w:t>台北TAIPEI</w:t>
      </w:r>
      <w:r w:rsidR="006F7015" w:rsidRPr="0081141B">
        <w:rPr>
          <w:rFonts w:ascii="微軟正黑體" w:eastAsia="微軟正黑體" w:hAnsi="微軟正黑體" w:cs="微軟正黑體"/>
          <w:b/>
          <w:bCs/>
          <w:color w:val="205768"/>
          <w:kern w:val="0"/>
          <w:sz w:val="26"/>
          <w:szCs w:val="26"/>
        </w:rPr>
        <w:sym w:font="Wingdings" w:char="F051"/>
      </w:r>
      <w:r w:rsidR="00901C81" w:rsidRPr="0081141B">
        <w:rPr>
          <w:rFonts w:ascii="微軟正黑體" w:eastAsia="微軟正黑體" w:hAnsi="微軟正黑體" w:cs="微軟正黑體" w:hint="eastAsia"/>
          <w:b/>
          <w:bCs/>
          <w:color w:val="205768"/>
          <w:kern w:val="0"/>
          <w:sz w:val="26"/>
          <w:szCs w:val="26"/>
        </w:rPr>
        <w:t>伊斯坦堡ISTANBUL</w:t>
      </w:r>
    </w:p>
    <w:p w14:paraId="322C28DA" w14:textId="77777777" w:rsidR="00E27EF1" w:rsidRPr="0081141B" w:rsidRDefault="002534E0" w:rsidP="0081141B">
      <w:pPr>
        <w:spacing w:line="0" w:lineRule="atLeast"/>
        <w:rPr>
          <w:rFonts w:ascii="微軟正黑體" w:eastAsia="微軟正黑體" w:hAnsi="微軟正黑體"/>
          <w:sz w:val="22"/>
          <w:szCs w:val="22"/>
        </w:rPr>
      </w:pPr>
      <w:r w:rsidRPr="0081141B">
        <w:rPr>
          <w:rFonts w:ascii="微軟正黑體" w:eastAsia="微軟正黑體" w:hAnsi="微軟正黑體" w:hint="eastAsia"/>
          <w:sz w:val="22"/>
          <w:szCs w:val="22"/>
        </w:rPr>
        <w:t>浪漫愛琴海的呼喚，滿心的期待，啟程前往這趟精彩未知的旅程搭乘土耳其航空出發，在伊斯坦堡轉乘飛往希臘的第二大城市賽薩洛尼基。</w:t>
      </w:r>
    </w:p>
    <w:p w14:paraId="632806AA" w14:textId="77777777" w:rsidR="00E27EF1" w:rsidRPr="0081141B" w:rsidRDefault="00721D26" w:rsidP="0081141B">
      <w:pPr>
        <w:spacing w:line="0" w:lineRule="atLeast"/>
        <w:rPr>
          <w:rFonts w:ascii="微軟正黑體" w:eastAsia="微軟正黑體" w:hAnsi="微軟正黑體"/>
          <w:sz w:val="22"/>
          <w:szCs w:val="22"/>
        </w:rPr>
      </w:pPr>
      <w:r w:rsidRPr="0081141B">
        <w:rPr>
          <w:rFonts w:ascii="微軟正黑體" w:eastAsia="微軟正黑體" w:hAnsi="微軟正黑體"/>
          <w:sz w:val="22"/>
          <w:szCs w:val="22"/>
        </w:rPr>
        <w:sym w:font="Webdings" w:char="F0E4"/>
      </w:r>
      <w:r w:rsidRPr="0081141B">
        <w:rPr>
          <w:rFonts w:ascii="微軟正黑體" w:eastAsia="微軟正黑體" w:hAnsi="微軟正黑體"/>
          <w:sz w:val="22"/>
          <w:szCs w:val="22"/>
        </w:rPr>
        <w:t>：</w:t>
      </w:r>
      <w:r w:rsidR="008B16E3" w:rsidRPr="0081141B">
        <w:rPr>
          <w:rFonts w:ascii="微軟正黑體" w:eastAsia="微軟正黑體" w:hAnsi="微軟正黑體" w:hint="eastAsia"/>
          <w:sz w:val="22"/>
          <w:szCs w:val="22"/>
        </w:rPr>
        <w:t>敬請</w:t>
      </w:r>
      <w:r w:rsidR="00F27B9D" w:rsidRPr="0081141B">
        <w:rPr>
          <w:rFonts w:ascii="微軟正黑體" w:eastAsia="微軟正黑體" w:hAnsi="微軟正黑體"/>
          <w:sz w:val="22"/>
          <w:szCs w:val="22"/>
        </w:rPr>
        <w:t xml:space="preserve">自理   </w:t>
      </w:r>
      <w:r w:rsidR="00925C73" w:rsidRPr="0081141B">
        <w:rPr>
          <w:rFonts w:ascii="微軟正黑體" w:eastAsia="微軟正黑體" w:hAnsi="微軟正黑體"/>
          <w:sz w:val="22"/>
          <w:szCs w:val="22"/>
        </w:rPr>
        <w:t xml:space="preserve">                             </w:t>
      </w:r>
    </w:p>
    <w:p w14:paraId="11948EF0" w14:textId="77777777" w:rsidR="00270197" w:rsidRPr="0081141B" w:rsidRDefault="00FB079A" w:rsidP="0081141B">
      <w:pPr>
        <w:spacing w:line="0" w:lineRule="atLeast"/>
        <w:rPr>
          <w:rFonts w:ascii="微軟正黑體" w:eastAsia="微軟正黑體" w:hAnsi="微軟正黑體"/>
          <w:sz w:val="22"/>
          <w:szCs w:val="22"/>
        </w:rPr>
      </w:pPr>
      <w:r w:rsidRPr="0081141B">
        <w:rPr>
          <w:rFonts w:ascii="微軟正黑體" w:eastAsia="微軟正黑體" w:hAnsi="微軟正黑體"/>
          <w:sz w:val="22"/>
          <w:szCs w:val="22"/>
        </w:rPr>
        <w:sym w:font="Webdings" w:char="F0E3"/>
      </w:r>
      <w:r w:rsidRPr="0081141B">
        <w:rPr>
          <w:rFonts w:ascii="微軟正黑體" w:eastAsia="微軟正黑體" w:hAnsi="微軟正黑體" w:hint="eastAsia"/>
          <w:sz w:val="22"/>
          <w:szCs w:val="22"/>
        </w:rPr>
        <w:t>：</w:t>
      </w:r>
      <w:r w:rsidR="008B754F" w:rsidRPr="0081141B">
        <w:rPr>
          <w:rFonts w:ascii="微軟正黑體" w:eastAsia="微軟正黑體" w:hAnsi="微軟正黑體" w:hint="eastAsia"/>
          <w:sz w:val="22"/>
          <w:szCs w:val="22"/>
        </w:rPr>
        <w:t>夜宿</w:t>
      </w:r>
      <w:r w:rsidR="00F27B9D" w:rsidRPr="0081141B">
        <w:rPr>
          <w:rFonts w:ascii="微軟正黑體" w:eastAsia="微軟正黑體" w:hAnsi="微軟正黑體"/>
          <w:sz w:val="22"/>
          <w:szCs w:val="22"/>
        </w:rPr>
        <w:t>機上</w:t>
      </w:r>
    </w:p>
    <w:p w14:paraId="2238E38B" w14:textId="72A0A578" w:rsidR="008B754F" w:rsidRPr="0081141B" w:rsidRDefault="00214E83" w:rsidP="0081141B">
      <w:pPr>
        <w:spacing w:beforeLines="50" w:before="180" w:line="0" w:lineRule="atLeast"/>
        <w:ind w:left="1040" w:hangingChars="400" w:hanging="1040"/>
        <w:rPr>
          <w:rFonts w:ascii="微軟正黑體" w:eastAsia="微軟正黑體" w:hAnsi="微軟正黑體" w:cs="微軟正黑體"/>
          <w:b/>
          <w:bCs/>
          <w:color w:val="205768"/>
          <w:kern w:val="0"/>
          <w:sz w:val="26"/>
          <w:szCs w:val="26"/>
        </w:rPr>
      </w:pPr>
      <w:r w:rsidRPr="0081141B">
        <w:rPr>
          <w:rFonts w:ascii="微軟正黑體" w:eastAsia="微軟正黑體" w:hAnsi="微軟正黑體" w:cs="微軟正黑體"/>
          <w:b/>
          <w:bCs/>
          <w:color w:val="205768"/>
          <w:kern w:val="0"/>
          <w:sz w:val="26"/>
          <w:szCs w:val="26"/>
        </w:rPr>
        <w:t>第0</w:t>
      </w:r>
      <w:r w:rsidRPr="0081141B">
        <w:rPr>
          <w:rFonts w:ascii="微軟正黑體" w:eastAsia="微軟正黑體" w:hAnsi="微軟正黑體" w:cs="微軟正黑體" w:hint="eastAsia"/>
          <w:b/>
          <w:bCs/>
          <w:color w:val="205768"/>
          <w:kern w:val="0"/>
          <w:sz w:val="26"/>
          <w:szCs w:val="26"/>
        </w:rPr>
        <w:t>2</w:t>
      </w:r>
      <w:r w:rsidR="0081141B" w:rsidRPr="0081141B">
        <w:rPr>
          <w:rFonts w:ascii="微軟正黑體" w:eastAsia="微軟正黑體" w:hAnsi="微軟正黑體" w:cs="微軟正黑體"/>
          <w:b/>
          <w:bCs/>
          <w:color w:val="205768"/>
          <w:kern w:val="0"/>
          <w:sz w:val="26"/>
          <w:szCs w:val="26"/>
        </w:rPr>
        <w:t xml:space="preserve">天 </w:t>
      </w:r>
      <w:r w:rsidRPr="0081141B">
        <w:rPr>
          <w:rFonts w:ascii="微軟正黑體" w:eastAsia="微軟正黑體" w:hAnsi="微軟正黑體" w:cs="微軟正黑體" w:hint="eastAsia"/>
          <w:b/>
          <w:bCs/>
          <w:color w:val="205768"/>
          <w:kern w:val="0"/>
          <w:sz w:val="26"/>
          <w:szCs w:val="26"/>
        </w:rPr>
        <w:t>伊斯坦堡</w:t>
      </w:r>
      <w:r w:rsidR="006F7015" w:rsidRPr="0081141B">
        <w:rPr>
          <w:rFonts w:ascii="微軟正黑體" w:eastAsia="微軟正黑體" w:hAnsi="微軟正黑體" w:cs="微軟正黑體"/>
          <w:b/>
          <w:bCs/>
          <w:color w:val="205768"/>
          <w:kern w:val="0"/>
          <w:sz w:val="26"/>
          <w:szCs w:val="26"/>
        </w:rPr>
        <w:sym w:font="Wingdings" w:char="F051"/>
      </w:r>
      <w:r w:rsidR="002534E0" w:rsidRPr="0081141B">
        <w:rPr>
          <w:rFonts w:ascii="微軟正黑體" w:eastAsia="微軟正黑體" w:hAnsi="微軟正黑體" w:cs="微軟正黑體" w:hint="eastAsia"/>
          <w:b/>
          <w:bCs/>
          <w:color w:val="205768"/>
          <w:kern w:val="0"/>
          <w:sz w:val="26"/>
          <w:szCs w:val="26"/>
        </w:rPr>
        <w:t>賽薩洛尼基</w:t>
      </w:r>
      <w:r w:rsidR="00227C33" w:rsidRPr="0081141B">
        <w:rPr>
          <w:rFonts w:ascii="微軟正黑體" w:eastAsia="微軟正黑體" w:hAnsi="微軟正黑體" w:cs="微軟正黑體"/>
          <w:b/>
          <w:bCs/>
          <w:color w:val="205768"/>
          <w:kern w:val="0"/>
          <w:sz w:val="26"/>
          <w:szCs w:val="26"/>
        </w:rPr>
        <w:t>T</w:t>
      </w:r>
      <w:r w:rsidR="00227C33" w:rsidRPr="0081141B">
        <w:rPr>
          <w:rFonts w:ascii="微軟正黑體" w:eastAsia="微軟正黑體" w:hAnsi="微軟正黑體" w:cs="微軟正黑體" w:hint="eastAsia"/>
          <w:b/>
          <w:bCs/>
          <w:color w:val="205768"/>
          <w:kern w:val="0"/>
          <w:sz w:val="26"/>
          <w:szCs w:val="26"/>
        </w:rPr>
        <w:t>HESSALONIKI</w:t>
      </w:r>
      <w:r w:rsidR="00227C33" w:rsidRPr="0081141B">
        <w:rPr>
          <w:rFonts w:ascii="微軟正黑體" w:eastAsia="微軟正黑體" w:hAnsi="微軟正黑體" w:cs="微軟正黑體"/>
          <w:b/>
          <w:bCs/>
          <w:color w:val="205768"/>
          <w:kern w:val="0"/>
          <w:sz w:val="26"/>
          <w:szCs w:val="26"/>
        </w:rPr>
        <w:t xml:space="preserve"> </w:t>
      </w:r>
      <w:r w:rsidRPr="0081141B">
        <w:rPr>
          <w:rFonts w:ascii="微軟正黑體" w:eastAsia="微軟正黑體" w:hAnsi="微軟正黑體" w:cs="微軟正黑體"/>
          <w:b/>
          <w:bCs/>
          <w:color w:val="205768"/>
          <w:kern w:val="0"/>
          <w:sz w:val="26"/>
          <w:szCs w:val="26"/>
        </w:rPr>
        <w:sym w:font="Webdings" w:char="F076"/>
      </w:r>
      <w:r w:rsidR="005F4CB2" w:rsidRPr="0081141B">
        <w:rPr>
          <w:rFonts w:ascii="微軟正黑體" w:eastAsia="微軟正黑體" w:hAnsi="微軟正黑體" w:cs="微軟正黑體" w:hint="eastAsia"/>
          <w:b/>
          <w:bCs/>
          <w:color w:val="205768"/>
          <w:kern w:val="0"/>
          <w:sz w:val="26"/>
          <w:szCs w:val="26"/>
        </w:rPr>
        <w:t>梅特歐拉</w:t>
      </w:r>
      <w:r w:rsidR="00227C33" w:rsidRPr="0081141B">
        <w:rPr>
          <w:rFonts w:ascii="微軟正黑體" w:eastAsia="微軟正黑體" w:hAnsi="微軟正黑體" w:cs="微軟正黑體"/>
          <w:b/>
          <w:bCs/>
          <w:color w:val="205768"/>
          <w:kern w:val="0"/>
          <w:sz w:val="26"/>
          <w:szCs w:val="26"/>
        </w:rPr>
        <w:t>M</w:t>
      </w:r>
      <w:r w:rsidR="00227C33" w:rsidRPr="0081141B">
        <w:rPr>
          <w:rFonts w:ascii="微軟正黑體" w:eastAsia="微軟正黑體" w:hAnsi="微軟正黑體" w:cs="微軟正黑體" w:hint="eastAsia"/>
          <w:b/>
          <w:bCs/>
          <w:color w:val="205768"/>
          <w:kern w:val="0"/>
          <w:sz w:val="26"/>
          <w:szCs w:val="26"/>
        </w:rPr>
        <w:t xml:space="preserve">ATEORA </w:t>
      </w:r>
      <w:r w:rsidR="00A74412">
        <w:rPr>
          <w:rFonts w:ascii="微軟正黑體" w:eastAsia="微軟正黑體" w:hAnsi="微軟正黑體" w:cs="微軟正黑體" w:hint="eastAsia"/>
          <w:b/>
          <w:bCs/>
          <w:color w:val="205768"/>
          <w:kern w:val="0"/>
          <w:sz w:val="26"/>
          <w:szCs w:val="26"/>
        </w:rPr>
        <w:t>（</w:t>
      </w:r>
      <w:r w:rsidR="005F4CB2" w:rsidRPr="0081141B">
        <w:rPr>
          <w:rFonts w:ascii="微軟正黑體" w:eastAsia="微軟正黑體" w:hAnsi="微軟正黑體" w:cs="微軟正黑體" w:hint="eastAsia"/>
          <w:b/>
          <w:bCs/>
          <w:color w:val="205768"/>
          <w:kern w:val="0"/>
          <w:sz w:val="26"/>
          <w:szCs w:val="26"/>
        </w:rPr>
        <w:t>天空之城</w:t>
      </w:r>
      <w:r w:rsidR="00A74412">
        <w:rPr>
          <w:rFonts w:ascii="微軟正黑體" w:eastAsia="微軟正黑體" w:hAnsi="微軟正黑體" w:cs="微軟正黑體" w:hint="eastAsia"/>
          <w:b/>
          <w:bCs/>
          <w:color w:val="205768"/>
          <w:kern w:val="0"/>
          <w:sz w:val="26"/>
          <w:szCs w:val="26"/>
        </w:rPr>
        <w:t>）</w:t>
      </w:r>
      <w:r w:rsidR="005F4CB2" w:rsidRPr="0081141B">
        <w:rPr>
          <w:rFonts w:ascii="微軟正黑體" w:eastAsia="微軟正黑體" w:hAnsi="微軟正黑體" w:cs="微軟正黑體"/>
          <w:b/>
          <w:bCs/>
          <w:color w:val="205768"/>
          <w:kern w:val="0"/>
          <w:sz w:val="26"/>
          <w:szCs w:val="26"/>
        </w:rPr>
        <w:t xml:space="preserve"> </w:t>
      </w:r>
      <w:r w:rsidRPr="0081141B">
        <w:rPr>
          <w:rFonts w:ascii="微軟正黑體" w:eastAsia="微軟正黑體" w:hAnsi="微軟正黑體" w:cs="微軟正黑體"/>
          <w:b/>
          <w:bCs/>
          <w:color w:val="205768"/>
          <w:kern w:val="0"/>
          <w:sz w:val="26"/>
          <w:szCs w:val="26"/>
        </w:rPr>
        <w:sym w:font="Webdings" w:char="F076"/>
      </w:r>
      <w:r w:rsidR="008B754F" w:rsidRPr="0081141B">
        <w:rPr>
          <w:rFonts w:ascii="微軟正黑體" w:eastAsia="微軟正黑體" w:hAnsi="微軟正黑體" w:cs="微軟正黑體" w:hint="eastAsia"/>
          <w:b/>
          <w:bCs/>
          <w:color w:val="205768"/>
          <w:kern w:val="0"/>
          <w:sz w:val="26"/>
          <w:szCs w:val="26"/>
        </w:rPr>
        <w:t>卡</w:t>
      </w:r>
      <w:r w:rsidRPr="0081141B">
        <w:rPr>
          <w:rFonts w:ascii="微軟正黑體" w:eastAsia="微軟正黑體" w:hAnsi="微軟正黑體" w:cs="微軟正黑體" w:hint="eastAsia"/>
          <w:b/>
          <w:bCs/>
          <w:color w:val="205768"/>
          <w:kern w:val="0"/>
          <w:sz w:val="26"/>
          <w:szCs w:val="26"/>
        </w:rPr>
        <w:t>蘭巴卡</w:t>
      </w:r>
      <w:r w:rsidR="00C839C6" w:rsidRPr="0081141B">
        <w:rPr>
          <w:rFonts w:ascii="微軟正黑體" w:eastAsia="微軟正黑體" w:hAnsi="微軟正黑體" w:cs="微軟正黑體" w:hint="eastAsia"/>
          <w:b/>
          <w:bCs/>
          <w:color w:val="205768"/>
          <w:kern w:val="0"/>
          <w:sz w:val="26"/>
          <w:szCs w:val="26"/>
        </w:rPr>
        <w:t>K</w:t>
      </w:r>
      <w:r w:rsidRPr="0081141B">
        <w:rPr>
          <w:rFonts w:ascii="微軟正黑體" w:eastAsia="微軟正黑體" w:hAnsi="微軟正黑體" w:cs="微軟正黑體" w:hint="eastAsia"/>
          <w:b/>
          <w:bCs/>
          <w:color w:val="205768"/>
          <w:kern w:val="0"/>
          <w:sz w:val="26"/>
          <w:szCs w:val="26"/>
        </w:rPr>
        <w:t>ALAMBAKA</w:t>
      </w:r>
    </w:p>
    <w:p w14:paraId="7B7E0FAD" w14:textId="77777777" w:rsidR="00C04CDB" w:rsidRPr="0081141B" w:rsidRDefault="00C04CDB" w:rsidP="0081141B">
      <w:pPr>
        <w:spacing w:line="0" w:lineRule="atLeast"/>
        <w:rPr>
          <w:rFonts w:ascii="微軟正黑體" w:eastAsia="微軟正黑體" w:hAnsi="微軟正黑體"/>
          <w:sz w:val="22"/>
          <w:szCs w:val="22"/>
        </w:rPr>
      </w:pPr>
      <w:r w:rsidRPr="0081141B">
        <w:rPr>
          <w:rFonts w:ascii="微軟正黑體" w:eastAsia="微軟正黑體" w:hAnsi="微軟正黑體" w:hint="eastAsia"/>
          <w:sz w:val="22"/>
          <w:szCs w:val="22"/>
        </w:rPr>
        <w:t>才步出機場，看見希臘蔚藍的天空後，頓時甦醒了過來，迫不及待的開始了接續的行程！</w:t>
      </w:r>
    </w:p>
    <w:p w14:paraId="2E2C6B4A" w14:textId="405F855C" w:rsidR="00F744CC" w:rsidRPr="0081141B" w:rsidRDefault="00C04CDB" w:rsidP="0081141B">
      <w:pPr>
        <w:spacing w:line="0" w:lineRule="atLeast"/>
        <w:rPr>
          <w:rFonts w:ascii="微軟正黑體" w:eastAsia="微軟正黑體" w:hAnsi="微軟正黑體"/>
          <w:sz w:val="22"/>
          <w:szCs w:val="22"/>
        </w:rPr>
      </w:pPr>
      <w:r w:rsidRPr="0081141B">
        <w:rPr>
          <w:rFonts w:ascii="微軟正黑體" w:eastAsia="微軟正黑體" w:hAnsi="微軟正黑體" w:hint="eastAsia"/>
          <w:sz w:val="22"/>
          <w:szCs w:val="22"/>
        </w:rPr>
        <w:t>來到梅特歐拉</w:t>
      </w:r>
      <w:r w:rsidRPr="0081141B">
        <w:rPr>
          <w:rFonts w:ascii="微軟正黑體" w:eastAsia="微軟正黑體" w:hAnsi="微軟正黑體"/>
          <w:sz w:val="22"/>
          <w:szCs w:val="22"/>
        </w:rPr>
        <w:t>Mateora</w:t>
      </w:r>
      <w:r w:rsidRPr="0081141B">
        <w:rPr>
          <w:rFonts w:ascii="微軟正黑體" w:eastAsia="微軟正黑體" w:hAnsi="微軟正黑體" w:hint="eastAsia"/>
          <w:sz w:val="22"/>
          <w:szCs w:val="22"/>
        </w:rPr>
        <w:t>，矗立著巨大裸岩的遼闊山野，自西元九世紀開始，為躲避迫害而逃亡至這片杳無人煙之地，在岩石裂縫、洞穴尋求生存空間，隨後開始在這懸崖峭壁上建造修道院修行。恍若平地拔起的的岩石修道院，如同漂浮半空般，而有著「天空之城」的美稱。將參觀★大梅特歐羅</w:t>
      </w:r>
      <w:r w:rsidR="009C77B8" w:rsidRPr="0081141B">
        <w:rPr>
          <w:rFonts w:ascii="微軟正黑體" w:eastAsia="微軟正黑體" w:hAnsi="微軟正黑體" w:hint="eastAsia"/>
          <w:sz w:val="22"/>
          <w:szCs w:val="22"/>
        </w:rPr>
        <w:t>修道院或</w:t>
      </w:r>
      <w:r w:rsidRPr="0081141B">
        <w:rPr>
          <w:rFonts w:ascii="微軟正黑體" w:eastAsia="微軟正黑體" w:hAnsi="微軟正黑體" w:hint="eastAsia"/>
          <w:sz w:val="22"/>
          <w:szCs w:val="22"/>
        </w:rPr>
        <w:t>★瓦爾拉姆修道院</w:t>
      </w:r>
      <w:r w:rsidR="009C77B8" w:rsidRPr="0081141B">
        <w:rPr>
          <w:rFonts w:ascii="微軟正黑體" w:eastAsia="微軟正黑體" w:hAnsi="微軟正黑體" w:hint="eastAsia"/>
          <w:sz w:val="22"/>
          <w:szCs w:val="22"/>
        </w:rPr>
        <w:t>或聖史蒂芬修道院</w:t>
      </w:r>
      <w:r w:rsidRPr="0081141B">
        <w:rPr>
          <w:rFonts w:ascii="微軟正黑體" w:eastAsia="微軟正黑體" w:hAnsi="微軟正黑體" w:hint="eastAsia"/>
          <w:sz w:val="22"/>
          <w:szCs w:val="22"/>
        </w:rPr>
        <w:t>。</w:t>
      </w:r>
      <w:r w:rsidR="00A74412">
        <w:rPr>
          <w:rFonts w:ascii="微軟正黑體" w:eastAsia="微軟正黑體" w:hAnsi="微軟正黑體" w:hint="eastAsia"/>
          <w:sz w:val="22"/>
          <w:szCs w:val="22"/>
        </w:rPr>
        <w:t>（</w:t>
      </w:r>
      <w:r w:rsidR="00A31255" w:rsidRPr="0081141B">
        <w:rPr>
          <w:rFonts w:ascii="微軟正黑體" w:eastAsia="微軟正黑體" w:hAnsi="微軟正黑體" w:hint="eastAsia"/>
          <w:sz w:val="22"/>
          <w:szCs w:val="22"/>
        </w:rPr>
        <w:t>依照休館日擇二參觀</w:t>
      </w:r>
      <w:r w:rsidR="00686FE6" w:rsidRPr="0081141B">
        <w:rPr>
          <w:rFonts w:ascii="微軟正黑體" w:eastAsia="微軟正黑體" w:hAnsi="微軟正黑體" w:hint="eastAsia"/>
          <w:sz w:val="22"/>
          <w:szCs w:val="22"/>
        </w:rPr>
        <w:t>，如關閉則改其他修道院替代，敬請見諒</w:t>
      </w:r>
      <w:r w:rsidR="00A74412">
        <w:rPr>
          <w:rFonts w:ascii="微軟正黑體" w:eastAsia="微軟正黑體" w:hAnsi="微軟正黑體" w:hint="eastAsia"/>
          <w:sz w:val="22"/>
          <w:szCs w:val="22"/>
        </w:rPr>
        <w:t>）</w:t>
      </w:r>
    </w:p>
    <w:p w14:paraId="791CD111" w14:textId="77777777" w:rsidR="00C04CDB" w:rsidRPr="0081141B" w:rsidRDefault="00C04CDB" w:rsidP="0081141B">
      <w:pPr>
        <w:spacing w:line="0" w:lineRule="atLeast"/>
        <w:rPr>
          <w:rFonts w:ascii="微軟正黑體" w:eastAsia="微軟正黑體" w:hAnsi="微軟正黑體"/>
          <w:sz w:val="22"/>
          <w:szCs w:val="22"/>
        </w:rPr>
      </w:pPr>
      <w:r w:rsidRPr="0081141B">
        <w:rPr>
          <w:rFonts w:ascii="微軟正黑體" w:eastAsia="微軟正黑體" w:hAnsi="微軟正黑體" w:hint="eastAsia"/>
          <w:sz w:val="22"/>
          <w:szCs w:val="22"/>
        </w:rPr>
        <w:t>繼續造訪梅特歐拉最佳根據地卡蘭巴卡</w:t>
      </w:r>
      <w:r w:rsidRPr="0081141B">
        <w:rPr>
          <w:rFonts w:ascii="微軟正黑體" w:eastAsia="微軟正黑體" w:hAnsi="微軟正黑體"/>
          <w:sz w:val="22"/>
          <w:szCs w:val="22"/>
        </w:rPr>
        <w:t>Kalambaka</w:t>
      </w:r>
      <w:r w:rsidRPr="0081141B">
        <w:rPr>
          <w:rFonts w:ascii="微軟正黑體" w:eastAsia="微軟正黑體" w:hAnsi="微軟正黑體" w:hint="eastAsia"/>
          <w:sz w:val="22"/>
          <w:szCs w:val="22"/>
        </w:rPr>
        <w:t>，這裡雖然是座寧靜的小鎮，餐廳、商店卻一應俱全，教堂與學校錯落其中，巷弄間都不難看見遠方高聳的天空之城，氣勢磅礡的盛景深刻地映入眼簾。</w:t>
      </w:r>
    </w:p>
    <w:p w14:paraId="618D7B8D" w14:textId="77777777" w:rsidR="009C77B8" w:rsidRPr="0081141B" w:rsidRDefault="008C0C2D" w:rsidP="0081141B">
      <w:pPr>
        <w:spacing w:line="0" w:lineRule="atLeast"/>
        <w:rPr>
          <w:rFonts w:ascii="微軟正黑體" w:eastAsia="微軟正黑體" w:hAnsi="微軟正黑體"/>
          <w:sz w:val="22"/>
          <w:szCs w:val="22"/>
        </w:rPr>
      </w:pPr>
      <w:r w:rsidRPr="0081141B">
        <w:rPr>
          <w:noProof/>
          <w:sz w:val="22"/>
          <w:szCs w:val="22"/>
        </w:rPr>
        <w:drawing>
          <wp:inline distT="0" distB="0" distL="0" distR="0" wp14:anchorId="5BD8E894" wp14:editId="29C62AB1">
            <wp:extent cx="6696075" cy="2066925"/>
            <wp:effectExtent l="0" t="0" r="9525" b="9525"/>
            <wp:docPr id="209" name="圖片 209" descr="梅特歐拉+大梅特歐羅修道院+瓦爾拉姆修道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梅特歐拉+大梅特歐羅修道院+瓦爾拉姆修道院"/>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96075" cy="2066925"/>
                    </a:xfrm>
                    <a:prstGeom prst="rect">
                      <a:avLst/>
                    </a:prstGeom>
                    <a:noFill/>
                  </pic:spPr>
                </pic:pic>
              </a:graphicData>
            </a:graphic>
          </wp:inline>
        </w:drawing>
      </w:r>
    </w:p>
    <w:p w14:paraId="39183AB3" w14:textId="77777777" w:rsidR="002534E0" w:rsidRPr="0081141B" w:rsidRDefault="002534E0" w:rsidP="0081141B">
      <w:pPr>
        <w:spacing w:line="0" w:lineRule="atLeast"/>
        <w:rPr>
          <w:rFonts w:ascii="微軟正黑體" w:eastAsia="微軟正黑體" w:hAnsi="微軟正黑體"/>
          <w:sz w:val="22"/>
          <w:szCs w:val="22"/>
        </w:rPr>
      </w:pPr>
      <w:r w:rsidRPr="0081141B">
        <w:rPr>
          <w:rFonts w:ascii="微軟正黑體" w:eastAsia="微軟正黑體" w:hAnsi="微軟正黑體" w:hint="eastAsia"/>
          <w:sz w:val="22"/>
          <w:szCs w:val="22"/>
        </w:rPr>
        <w:sym w:font="Webdings" w:char="F0E4"/>
      </w:r>
      <w:r w:rsidRPr="0081141B">
        <w:rPr>
          <w:rFonts w:ascii="微軟正黑體" w:eastAsia="微軟正黑體" w:hAnsi="微軟正黑體" w:hint="eastAsia"/>
          <w:sz w:val="22"/>
          <w:szCs w:val="22"/>
        </w:rPr>
        <w:t>：機上</w:t>
      </w:r>
      <w:r w:rsidR="0097486E" w:rsidRPr="0081141B">
        <w:rPr>
          <w:rFonts w:ascii="微軟正黑體" w:eastAsia="微軟正黑體" w:hAnsi="微軟正黑體" w:hint="eastAsia"/>
          <w:sz w:val="22"/>
          <w:szCs w:val="22"/>
        </w:rPr>
        <w:t xml:space="preserve">套餐 </w:t>
      </w:r>
      <w:r w:rsidRPr="0081141B">
        <w:rPr>
          <w:rFonts w:ascii="微軟正黑體" w:eastAsia="微軟正黑體" w:hAnsi="微軟正黑體" w:hint="eastAsia"/>
          <w:sz w:val="22"/>
          <w:szCs w:val="22"/>
        </w:rPr>
        <w:t>／ 西式</w:t>
      </w:r>
      <w:r w:rsidRPr="0081141B">
        <w:rPr>
          <w:rFonts w:ascii="微軟正黑體" w:eastAsia="微軟正黑體" w:hAnsi="微軟正黑體"/>
          <w:sz w:val="22"/>
          <w:szCs w:val="22"/>
        </w:rPr>
        <w:t>羊肉風味</w:t>
      </w:r>
      <w:r w:rsidRPr="0081141B">
        <w:rPr>
          <w:rFonts w:ascii="微軟正黑體" w:eastAsia="微軟正黑體" w:hAnsi="微軟正黑體" w:hint="eastAsia"/>
          <w:sz w:val="22"/>
          <w:szCs w:val="22"/>
        </w:rPr>
        <w:t>料理</w:t>
      </w:r>
      <w:r w:rsidR="0097486E" w:rsidRPr="0081141B">
        <w:rPr>
          <w:rFonts w:ascii="微軟正黑體" w:eastAsia="微軟正黑體" w:hAnsi="微軟正黑體" w:hint="eastAsia"/>
          <w:sz w:val="22"/>
          <w:szCs w:val="22"/>
        </w:rPr>
        <w:t xml:space="preserve"> </w:t>
      </w:r>
      <w:r w:rsidRPr="0081141B">
        <w:rPr>
          <w:rFonts w:ascii="微軟正黑體" w:eastAsia="微軟正黑體" w:hAnsi="微軟正黑體" w:hint="eastAsia"/>
          <w:sz w:val="22"/>
          <w:szCs w:val="22"/>
        </w:rPr>
        <w:t>／</w:t>
      </w:r>
      <w:r w:rsidR="0097486E" w:rsidRPr="0081141B">
        <w:rPr>
          <w:rFonts w:ascii="微軟正黑體" w:eastAsia="微軟正黑體" w:hAnsi="微軟正黑體" w:hint="eastAsia"/>
          <w:sz w:val="22"/>
          <w:szCs w:val="22"/>
        </w:rPr>
        <w:t xml:space="preserve"> </w:t>
      </w:r>
      <w:r w:rsidRPr="0081141B">
        <w:rPr>
          <w:rFonts w:ascii="微軟正黑體" w:eastAsia="微軟正黑體" w:hAnsi="微軟正黑體" w:hint="eastAsia"/>
          <w:sz w:val="22"/>
          <w:szCs w:val="22"/>
        </w:rPr>
        <w:t>飯店內晚餐</w:t>
      </w:r>
    </w:p>
    <w:p w14:paraId="7190A5B0" w14:textId="00F2A14E" w:rsidR="002534E0" w:rsidRPr="0081141B" w:rsidRDefault="002534E0" w:rsidP="0081141B">
      <w:pPr>
        <w:spacing w:line="0" w:lineRule="atLeast"/>
        <w:ind w:left="440" w:hangingChars="200" w:hanging="440"/>
        <w:rPr>
          <w:rFonts w:ascii="微軟正黑體" w:eastAsia="微軟正黑體" w:hAnsi="微軟正黑體"/>
          <w:sz w:val="22"/>
          <w:szCs w:val="22"/>
        </w:rPr>
      </w:pPr>
      <w:r w:rsidRPr="0081141B">
        <w:rPr>
          <w:rFonts w:ascii="微軟正黑體" w:eastAsia="微軟正黑體" w:hAnsi="微軟正黑體" w:hint="eastAsia"/>
          <w:sz w:val="22"/>
          <w:szCs w:val="22"/>
        </w:rPr>
        <w:sym w:font="Webdings" w:char="F0E3"/>
      </w:r>
      <w:r w:rsidRPr="0081141B">
        <w:rPr>
          <w:rFonts w:ascii="微軟正黑體" w:eastAsia="微軟正黑體" w:hAnsi="微軟正黑體" w:hint="eastAsia"/>
          <w:sz w:val="22"/>
          <w:szCs w:val="22"/>
        </w:rPr>
        <w:t>：</w:t>
      </w:r>
      <w:r w:rsidR="00DB0F9A">
        <w:rPr>
          <w:rFonts w:ascii="微軟正黑體" w:eastAsia="微軟正黑體" w:hAnsi="微軟正黑體" w:hint="eastAsia"/>
          <w:sz w:val="22"/>
          <w:szCs w:val="22"/>
        </w:rPr>
        <w:t>★★★★</w:t>
      </w:r>
      <w:r w:rsidR="00F87EEB" w:rsidRPr="0081141B">
        <w:rPr>
          <w:rFonts w:ascii="微軟正黑體" w:eastAsia="微軟正黑體" w:hAnsi="微軟正黑體"/>
          <w:sz w:val="22"/>
          <w:szCs w:val="22"/>
        </w:rPr>
        <w:t>Divani Meteora Hotel</w:t>
      </w:r>
      <w:r w:rsidRPr="0081141B">
        <w:rPr>
          <w:rFonts w:ascii="微軟正黑體" w:eastAsia="微軟正黑體" w:hAnsi="微軟正黑體" w:hint="eastAsia"/>
          <w:sz w:val="22"/>
          <w:szCs w:val="22"/>
        </w:rPr>
        <w:t xml:space="preserve"> 或</w:t>
      </w:r>
      <w:r w:rsidR="0045354D" w:rsidRPr="0081141B">
        <w:rPr>
          <w:rFonts w:ascii="微軟正黑體" w:eastAsia="微軟正黑體" w:hAnsi="微軟正黑體"/>
          <w:sz w:val="22"/>
          <w:szCs w:val="22"/>
        </w:rPr>
        <w:t>Amalia Hotel Kalambaka</w:t>
      </w:r>
      <w:r w:rsidR="0045354D" w:rsidRPr="0081141B">
        <w:rPr>
          <w:rFonts w:ascii="微軟正黑體" w:eastAsia="微軟正黑體" w:hAnsi="微軟正黑體" w:hint="eastAsia"/>
          <w:sz w:val="22"/>
          <w:szCs w:val="22"/>
        </w:rPr>
        <w:t>或</w:t>
      </w:r>
      <w:r w:rsidR="008F6E76" w:rsidRPr="0081141B">
        <w:rPr>
          <w:rFonts w:ascii="微軟正黑體" w:eastAsia="微軟正黑體" w:hAnsi="微軟正黑體" w:hint="eastAsia"/>
          <w:sz w:val="22"/>
          <w:szCs w:val="22"/>
        </w:rPr>
        <w:t>Antoniadis Hotel或Liknon hotel或</w:t>
      </w:r>
      <w:r w:rsidRPr="0081141B">
        <w:rPr>
          <w:rFonts w:ascii="微軟正黑體" w:eastAsia="微軟正黑體" w:hAnsi="微軟正黑體" w:hint="eastAsia"/>
          <w:sz w:val="22"/>
          <w:szCs w:val="22"/>
        </w:rPr>
        <w:t xml:space="preserve">同級 </w:t>
      </w:r>
    </w:p>
    <w:p w14:paraId="5E9B5410" w14:textId="1A8FD807" w:rsidR="00EC2C12" w:rsidRPr="0081141B" w:rsidRDefault="00214E83" w:rsidP="0081141B">
      <w:pPr>
        <w:spacing w:beforeLines="50" w:before="180" w:line="0" w:lineRule="atLeast"/>
        <w:ind w:left="1040" w:hangingChars="400" w:hanging="1040"/>
        <w:rPr>
          <w:rFonts w:ascii="微軟正黑體" w:eastAsia="微軟正黑體" w:hAnsi="微軟正黑體" w:cs="微軟正黑體"/>
          <w:b/>
          <w:bCs/>
          <w:color w:val="205768"/>
          <w:kern w:val="0"/>
          <w:sz w:val="26"/>
          <w:szCs w:val="26"/>
        </w:rPr>
      </w:pPr>
      <w:r w:rsidRPr="0081141B">
        <w:rPr>
          <w:rFonts w:ascii="微軟正黑體" w:eastAsia="微軟正黑體" w:hAnsi="微軟正黑體" w:cs="微軟正黑體"/>
          <w:b/>
          <w:bCs/>
          <w:color w:val="205768"/>
          <w:kern w:val="0"/>
          <w:sz w:val="26"/>
          <w:szCs w:val="26"/>
        </w:rPr>
        <w:t>第03</w:t>
      </w:r>
      <w:r w:rsidR="0081141B" w:rsidRPr="0081141B">
        <w:rPr>
          <w:rFonts w:ascii="微軟正黑體" w:eastAsia="微軟正黑體" w:hAnsi="微軟正黑體" w:cs="微軟正黑體"/>
          <w:b/>
          <w:bCs/>
          <w:color w:val="205768"/>
          <w:kern w:val="0"/>
          <w:sz w:val="26"/>
          <w:szCs w:val="26"/>
        </w:rPr>
        <w:t xml:space="preserve">天 </w:t>
      </w:r>
      <w:r w:rsidR="00061307" w:rsidRPr="0081141B">
        <w:rPr>
          <w:rFonts w:ascii="微軟正黑體" w:eastAsia="微軟正黑體" w:hAnsi="微軟正黑體" w:cs="微軟正黑體" w:hint="eastAsia"/>
          <w:b/>
          <w:bCs/>
          <w:color w:val="205768"/>
          <w:kern w:val="0"/>
          <w:sz w:val="26"/>
          <w:szCs w:val="26"/>
        </w:rPr>
        <w:t>卡</w:t>
      </w:r>
      <w:r w:rsidRPr="0081141B">
        <w:rPr>
          <w:rFonts w:ascii="微軟正黑體" w:eastAsia="微軟正黑體" w:hAnsi="微軟正黑體" w:cs="微軟正黑體"/>
          <w:b/>
          <w:bCs/>
          <w:color w:val="205768"/>
          <w:kern w:val="0"/>
          <w:sz w:val="26"/>
          <w:szCs w:val="26"/>
        </w:rPr>
        <w:t>蘭巴卡</w:t>
      </w:r>
      <w:r w:rsidRPr="0081141B">
        <w:rPr>
          <w:rFonts w:ascii="微軟正黑體" w:eastAsia="微軟正黑體" w:hAnsi="微軟正黑體" w:cs="微軟正黑體"/>
          <w:b/>
          <w:bCs/>
          <w:color w:val="205768"/>
          <w:kern w:val="0"/>
          <w:sz w:val="26"/>
          <w:szCs w:val="26"/>
        </w:rPr>
        <w:sym w:font="Webdings" w:char="F076"/>
      </w:r>
      <w:r w:rsidR="00E102A2" w:rsidRPr="0081141B">
        <w:rPr>
          <w:rFonts w:ascii="微軟正黑體" w:eastAsia="微軟正黑體" w:hAnsi="微軟正黑體" w:cs="微軟正黑體" w:hint="eastAsia"/>
          <w:b/>
          <w:bCs/>
          <w:color w:val="205768"/>
          <w:kern w:val="0"/>
          <w:sz w:val="26"/>
          <w:szCs w:val="26"/>
        </w:rPr>
        <w:t>德爾菲DELPHI</w:t>
      </w:r>
      <w:r w:rsidRPr="0081141B">
        <w:rPr>
          <w:rFonts w:ascii="微軟正黑體" w:eastAsia="微軟正黑體" w:hAnsi="微軟正黑體" w:cs="微軟正黑體"/>
          <w:b/>
          <w:bCs/>
          <w:color w:val="205768"/>
          <w:kern w:val="0"/>
          <w:sz w:val="26"/>
          <w:szCs w:val="26"/>
        </w:rPr>
        <w:sym w:font="Webdings" w:char="F076"/>
      </w:r>
      <w:r w:rsidR="0066210C" w:rsidRPr="0081141B">
        <w:rPr>
          <w:rFonts w:ascii="微軟正黑體" w:eastAsia="微軟正黑體" w:hAnsi="微軟正黑體" w:cs="微軟正黑體"/>
          <w:b/>
          <w:bCs/>
          <w:color w:val="205768"/>
          <w:kern w:val="0"/>
          <w:sz w:val="26"/>
          <w:szCs w:val="26"/>
        </w:rPr>
        <w:t>雅典ATHENS</w:t>
      </w:r>
    </w:p>
    <w:p w14:paraId="07F4E18D" w14:textId="77777777" w:rsidR="005F4CB2" w:rsidRPr="0081141B" w:rsidRDefault="00E102A2" w:rsidP="0081141B">
      <w:pPr>
        <w:spacing w:line="0" w:lineRule="atLeast"/>
        <w:rPr>
          <w:rFonts w:ascii="微軟正黑體" w:eastAsia="微軟正黑體" w:hAnsi="微軟正黑體"/>
          <w:sz w:val="22"/>
          <w:szCs w:val="22"/>
        </w:rPr>
      </w:pPr>
      <w:r w:rsidRPr="0081141B">
        <w:rPr>
          <w:rFonts w:ascii="微軟正黑體" w:eastAsia="微軟正黑體" w:hAnsi="微軟正黑體" w:hint="eastAsia"/>
          <w:sz w:val="22"/>
          <w:szCs w:val="22"/>
        </w:rPr>
        <w:t>遺世而獨立的德爾菲，歷經千年風化卻吹不散民眾深刻的信仰，殘留下的古希臘遺址至今仍是遊人必訪的寶庫。站在世界的中心聆聽太陽神阿波羅的神諭，漫步在神秘寧靜的氛圍下，遙想昔日的繁榮。將入內參觀</w:t>
      </w:r>
      <w:r w:rsidR="001E7FFE" w:rsidRPr="0081141B">
        <w:rPr>
          <w:rFonts w:ascii="微軟正黑體" w:eastAsia="微軟正黑體" w:hAnsi="微軟正黑體" w:hint="eastAsia"/>
          <w:sz w:val="22"/>
          <w:szCs w:val="22"/>
        </w:rPr>
        <w:t>★</w:t>
      </w:r>
      <w:r w:rsidRPr="0081141B">
        <w:rPr>
          <w:rFonts w:ascii="微軟正黑體" w:eastAsia="微軟正黑體" w:hAnsi="微軟正黑體" w:hint="eastAsia"/>
          <w:sz w:val="22"/>
          <w:szCs w:val="22"/>
        </w:rPr>
        <w:t>阿波羅神殿和</w:t>
      </w:r>
      <w:r w:rsidR="001E7FFE" w:rsidRPr="0081141B">
        <w:rPr>
          <w:rFonts w:ascii="微軟正黑體" w:eastAsia="微軟正黑體" w:hAnsi="微軟正黑體" w:hint="eastAsia"/>
          <w:sz w:val="22"/>
          <w:szCs w:val="22"/>
        </w:rPr>
        <w:t>★</w:t>
      </w:r>
      <w:r w:rsidRPr="0081141B">
        <w:rPr>
          <w:rFonts w:ascii="微軟正黑體" w:eastAsia="微軟正黑體" w:hAnsi="微軟正黑體" w:hint="eastAsia"/>
          <w:sz w:val="22"/>
          <w:szCs w:val="22"/>
        </w:rPr>
        <w:t>德爾菲博物館。</w:t>
      </w:r>
      <w:r w:rsidR="002F1509" w:rsidRPr="0081141B">
        <w:rPr>
          <w:rFonts w:ascii="微軟正黑體" w:eastAsia="微軟正黑體" w:hAnsi="微軟正黑體" w:hint="eastAsia"/>
          <w:sz w:val="22"/>
          <w:szCs w:val="22"/>
        </w:rPr>
        <w:t>之後前往雅典</w:t>
      </w:r>
      <w:r w:rsidR="00FD151A" w:rsidRPr="0081141B">
        <w:rPr>
          <w:rFonts w:ascii="微軟正黑體" w:eastAsia="微軟正黑體" w:hAnsi="微軟正黑體" w:hint="eastAsia"/>
          <w:sz w:val="22"/>
          <w:szCs w:val="22"/>
        </w:rPr>
        <w:t>。</w:t>
      </w:r>
    </w:p>
    <w:p w14:paraId="2BBB4E99" w14:textId="6FEB40D7" w:rsidR="0066210C" w:rsidRPr="0081141B" w:rsidRDefault="008C0C2D" w:rsidP="0081141B">
      <w:pPr>
        <w:spacing w:line="0" w:lineRule="atLeast"/>
        <w:rPr>
          <w:rFonts w:ascii="微軟正黑體" w:eastAsia="微軟正黑體" w:hAnsi="微軟正黑體"/>
          <w:sz w:val="22"/>
          <w:szCs w:val="22"/>
        </w:rPr>
      </w:pPr>
      <w:r w:rsidRPr="0081141B">
        <w:rPr>
          <w:noProof/>
          <w:sz w:val="22"/>
          <w:szCs w:val="22"/>
        </w:rPr>
        <w:drawing>
          <wp:inline distT="0" distB="0" distL="0" distR="0" wp14:anchorId="05C7F918" wp14:editId="501DFED6">
            <wp:extent cx="6709410" cy="2072640"/>
            <wp:effectExtent l="0" t="0" r="0" b="3810"/>
            <wp:docPr id="210" name="圖片 210" descr="阿波羅神殿+德爾菲博物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阿波羅神殿+德爾菲博物館"/>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709410" cy="2072640"/>
                    </a:xfrm>
                    <a:prstGeom prst="rect">
                      <a:avLst/>
                    </a:prstGeom>
                    <a:noFill/>
                  </pic:spPr>
                </pic:pic>
              </a:graphicData>
            </a:graphic>
          </wp:inline>
        </w:drawing>
      </w:r>
      <w:r w:rsidR="0066210C" w:rsidRPr="0081141B">
        <w:rPr>
          <w:rFonts w:ascii="微軟正黑體" w:eastAsia="微軟正黑體" w:hAnsi="微軟正黑體"/>
          <w:sz w:val="22"/>
          <w:szCs w:val="22"/>
        </w:rPr>
        <w:sym w:font="Webdings" w:char="F0E4"/>
      </w:r>
      <w:r w:rsidR="0066210C" w:rsidRPr="0081141B">
        <w:rPr>
          <w:rFonts w:ascii="微軟正黑體" w:eastAsia="微軟正黑體" w:hAnsi="微軟正黑體"/>
          <w:sz w:val="22"/>
          <w:szCs w:val="22"/>
        </w:rPr>
        <w:t>：</w:t>
      </w:r>
      <w:r w:rsidR="00D85E02" w:rsidRPr="0081141B">
        <w:rPr>
          <w:rFonts w:ascii="微軟正黑體" w:eastAsia="微軟正黑體" w:hAnsi="微軟正黑體" w:hint="eastAsia"/>
          <w:sz w:val="22"/>
          <w:szCs w:val="22"/>
        </w:rPr>
        <w:t>飯店</w:t>
      </w:r>
      <w:r w:rsidR="0097486E" w:rsidRPr="0081141B">
        <w:rPr>
          <w:rFonts w:ascii="微軟正黑體" w:eastAsia="微軟正黑體" w:hAnsi="微軟正黑體" w:hint="eastAsia"/>
          <w:sz w:val="22"/>
          <w:szCs w:val="22"/>
        </w:rPr>
        <w:t xml:space="preserve">內早餐 </w:t>
      </w:r>
      <w:r w:rsidR="00E102A2" w:rsidRPr="0081141B">
        <w:rPr>
          <w:rFonts w:ascii="微軟正黑體" w:eastAsia="微軟正黑體" w:hAnsi="微軟正黑體" w:hint="eastAsia"/>
          <w:sz w:val="22"/>
          <w:szCs w:val="22"/>
        </w:rPr>
        <w:t>／</w:t>
      </w:r>
      <w:r w:rsidR="0097486E" w:rsidRPr="0081141B">
        <w:rPr>
          <w:rFonts w:ascii="微軟正黑體" w:eastAsia="微軟正黑體" w:hAnsi="微軟正黑體" w:hint="eastAsia"/>
          <w:sz w:val="22"/>
          <w:szCs w:val="22"/>
        </w:rPr>
        <w:t xml:space="preserve"> </w:t>
      </w:r>
      <w:r w:rsidR="00E102A2" w:rsidRPr="0081141B">
        <w:rPr>
          <w:rFonts w:ascii="微軟正黑體" w:eastAsia="微軟正黑體" w:hAnsi="微軟正黑體" w:hint="eastAsia"/>
          <w:sz w:val="22"/>
          <w:szCs w:val="22"/>
        </w:rPr>
        <w:t>西式料理</w:t>
      </w:r>
      <w:r w:rsidR="0097486E" w:rsidRPr="0081141B">
        <w:rPr>
          <w:rFonts w:ascii="微軟正黑體" w:eastAsia="微軟正黑體" w:hAnsi="微軟正黑體" w:hint="eastAsia"/>
          <w:sz w:val="22"/>
          <w:szCs w:val="22"/>
        </w:rPr>
        <w:t xml:space="preserve"> </w:t>
      </w:r>
      <w:r w:rsidR="00E102A2" w:rsidRPr="0081141B">
        <w:rPr>
          <w:rFonts w:ascii="微軟正黑體" w:eastAsia="微軟正黑體" w:hAnsi="微軟正黑體" w:hint="eastAsia"/>
          <w:sz w:val="22"/>
          <w:szCs w:val="22"/>
        </w:rPr>
        <w:t>／</w:t>
      </w:r>
      <w:r w:rsidR="0097486E" w:rsidRPr="0081141B">
        <w:rPr>
          <w:rFonts w:ascii="微軟正黑體" w:eastAsia="微軟正黑體" w:hAnsi="微軟正黑體" w:hint="eastAsia"/>
          <w:sz w:val="22"/>
          <w:szCs w:val="22"/>
        </w:rPr>
        <w:t xml:space="preserve"> </w:t>
      </w:r>
      <w:r w:rsidR="00E102A2" w:rsidRPr="0081141B">
        <w:rPr>
          <w:rFonts w:ascii="微軟正黑體" w:eastAsia="微軟正黑體" w:hAnsi="微軟正黑體" w:hint="eastAsia"/>
          <w:sz w:val="22"/>
          <w:szCs w:val="22"/>
        </w:rPr>
        <w:t>中式七菜一湯</w:t>
      </w:r>
    </w:p>
    <w:p w14:paraId="4BC30D63" w14:textId="09D3B4C8" w:rsidR="00062FFB" w:rsidRPr="0081141B" w:rsidRDefault="0066210C" w:rsidP="0081141B">
      <w:pPr>
        <w:spacing w:line="0" w:lineRule="atLeast"/>
        <w:rPr>
          <w:rFonts w:ascii="微軟正黑體" w:eastAsia="微軟正黑體" w:hAnsi="微軟正黑體" w:cs="Arial"/>
          <w:sz w:val="22"/>
          <w:szCs w:val="22"/>
        </w:rPr>
      </w:pPr>
      <w:r w:rsidRPr="0081141B">
        <w:rPr>
          <w:rFonts w:ascii="微軟正黑體" w:eastAsia="微軟正黑體" w:hAnsi="微軟正黑體"/>
          <w:sz w:val="22"/>
          <w:szCs w:val="22"/>
        </w:rPr>
        <w:sym w:font="Webdings" w:char="F0E3"/>
      </w:r>
      <w:r w:rsidRPr="0081141B">
        <w:rPr>
          <w:rFonts w:ascii="微軟正黑體" w:eastAsia="微軟正黑體" w:hAnsi="微軟正黑體"/>
          <w:sz w:val="22"/>
          <w:szCs w:val="22"/>
        </w:rPr>
        <w:t>：</w:t>
      </w:r>
      <w:r w:rsidR="00DB0F9A">
        <w:rPr>
          <w:rFonts w:ascii="微軟正黑體" w:eastAsia="微軟正黑體" w:hAnsi="微軟正黑體" w:cs="Arial" w:hint="eastAsia"/>
          <w:sz w:val="22"/>
          <w:szCs w:val="22"/>
        </w:rPr>
        <w:t>★★★★★</w:t>
      </w:r>
      <w:r w:rsidR="004C4CDA" w:rsidRPr="0081141B">
        <w:rPr>
          <w:rFonts w:ascii="微軟正黑體" w:eastAsia="微軟正黑體" w:hAnsi="微軟正黑體" w:hint="eastAsia"/>
          <w:sz w:val="22"/>
          <w:szCs w:val="22"/>
        </w:rPr>
        <w:t>Theoxenia Palace</w:t>
      </w:r>
      <w:r w:rsidR="00FE243B" w:rsidRPr="0081141B">
        <w:rPr>
          <w:rFonts w:ascii="微軟正黑體" w:eastAsia="微軟正黑體" w:hAnsi="微軟正黑體" w:hint="eastAsia"/>
          <w:sz w:val="22"/>
          <w:szCs w:val="22"/>
        </w:rPr>
        <w:t>或同級</w:t>
      </w:r>
    </w:p>
    <w:p w14:paraId="3F76DE12" w14:textId="3500CAAD" w:rsidR="00FE243B" w:rsidRPr="0081141B" w:rsidRDefault="00FE243B" w:rsidP="0081141B">
      <w:pPr>
        <w:spacing w:beforeLines="50" w:before="180" w:line="0" w:lineRule="atLeast"/>
        <w:ind w:left="1040" w:hangingChars="400" w:hanging="1040"/>
        <w:rPr>
          <w:rFonts w:ascii="微軟正黑體" w:eastAsia="微軟正黑體" w:hAnsi="微軟正黑體" w:cs="微軟正黑體"/>
          <w:b/>
          <w:bCs/>
          <w:color w:val="205768"/>
          <w:kern w:val="0"/>
          <w:sz w:val="26"/>
          <w:szCs w:val="26"/>
        </w:rPr>
      </w:pPr>
      <w:r w:rsidRPr="0081141B">
        <w:rPr>
          <w:rFonts w:ascii="微軟正黑體" w:eastAsia="微軟正黑體" w:hAnsi="微軟正黑體" w:cs="微軟正黑體"/>
          <w:b/>
          <w:bCs/>
          <w:color w:val="205768"/>
          <w:kern w:val="0"/>
          <w:sz w:val="26"/>
          <w:szCs w:val="26"/>
        </w:rPr>
        <w:t>第04天</w:t>
      </w:r>
      <w:r w:rsidRPr="0081141B">
        <w:rPr>
          <w:rFonts w:ascii="微軟正黑體" w:eastAsia="微軟正黑體" w:hAnsi="微軟正黑體" w:cs="微軟正黑體" w:hint="eastAsia"/>
          <w:b/>
          <w:bCs/>
          <w:color w:val="205768"/>
          <w:kern w:val="0"/>
          <w:sz w:val="26"/>
          <w:szCs w:val="26"/>
        </w:rPr>
        <w:t xml:space="preserve"> </w:t>
      </w:r>
      <w:r w:rsidRPr="0081141B">
        <w:rPr>
          <w:rFonts w:ascii="微軟正黑體" w:eastAsia="微軟正黑體" w:hAnsi="微軟正黑體" w:cs="微軟正黑體"/>
          <w:b/>
          <w:bCs/>
          <w:color w:val="205768"/>
          <w:kern w:val="0"/>
          <w:sz w:val="26"/>
          <w:szCs w:val="26"/>
        </w:rPr>
        <w:t>雅典ATHENS</w:t>
      </w:r>
      <w:r w:rsidRPr="0081141B">
        <w:rPr>
          <w:rFonts w:ascii="微軟正黑體" w:eastAsia="微軟正黑體" w:hAnsi="微軟正黑體" w:cs="微軟正黑體"/>
          <w:b/>
          <w:bCs/>
          <w:color w:val="205768"/>
          <w:kern w:val="0"/>
          <w:sz w:val="26"/>
          <w:szCs w:val="26"/>
        </w:rPr>
        <w:sym w:font="Webdings" w:char="F06F"/>
      </w:r>
      <w:r w:rsidRPr="0081141B">
        <w:rPr>
          <w:rFonts w:ascii="微軟正黑體" w:eastAsia="微軟正黑體" w:hAnsi="微軟正黑體" w:cs="微軟正黑體" w:hint="eastAsia"/>
          <w:b/>
          <w:bCs/>
          <w:color w:val="205768"/>
          <w:kern w:val="0"/>
          <w:sz w:val="26"/>
          <w:szCs w:val="26"/>
        </w:rPr>
        <w:t>米克諾斯島Mykonos</w:t>
      </w:r>
      <w:r w:rsidR="00A74412">
        <w:rPr>
          <w:rFonts w:ascii="微軟正黑體" w:eastAsia="微軟正黑體" w:hAnsi="微軟正黑體" w:cs="微軟正黑體"/>
          <w:b/>
          <w:bCs/>
          <w:color w:val="205768"/>
          <w:kern w:val="0"/>
          <w:sz w:val="26"/>
          <w:szCs w:val="26"/>
        </w:rPr>
        <w:t>（</w:t>
      </w:r>
      <w:r w:rsidRPr="0081141B">
        <w:rPr>
          <w:rFonts w:ascii="微軟正黑體" w:eastAsia="微軟正黑體" w:hAnsi="微軟正黑體" w:cs="微軟正黑體" w:hint="eastAsia"/>
          <w:b/>
          <w:bCs/>
          <w:color w:val="205768"/>
          <w:kern w:val="0"/>
          <w:sz w:val="26"/>
          <w:szCs w:val="26"/>
        </w:rPr>
        <w:t>船班參考時間0750/1220</w:t>
      </w:r>
      <w:r w:rsidR="00A74412">
        <w:rPr>
          <w:rFonts w:ascii="微軟正黑體" w:eastAsia="微軟正黑體" w:hAnsi="微軟正黑體" w:cs="微軟正黑體" w:hint="eastAsia"/>
          <w:b/>
          <w:bCs/>
          <w:color w:val="205768"/>
          <w:kern w:val="0"/>
          <w:sz w:val="26"/>
          <w:szCs w:val="26"/>
        </w:rPr>
        <w:t>）</w:t>
      </w:r>
    </w:p>
    <w:p w14:paraId="4E322351" w14:textId="1E260A5E" w:rsidR="00FE243B" w:rsidRPr="0081141B" w:rsidRDefault="00FE243B" w:rsidP="0081141B">
      <w:pPr>
        <w:spacing w:line="0" w:lineRule="atLeast"/>
        <w:rPr>
          <w:rFonts w:ascii="微軟正黑體" w:eastAsia="微軟正黑體" w:hAnsi="微軟正黑體" w:cs="Arial"/>
          <w:sz w:val="22"/>
          <w:szCs w:val="22"/>
        </w:rPr>
      </w:pPr>
      <w:r w:rsidRPr="0081141B">
        <w:rPr>
          <w:rFonts w:ascii="微軟正黑體" w:eastAsia="微軟正黑體" w:hAnsi="微軟正黑體" w:cs="Arial" w:hint="eastAsia"/>
          <w:sz w:val="22"/>
          <w:szCs w:val="22"/>
        </w:rPr>
        <w:t>搭乘渡輪前往米克諾斯島，由於近雅典，一直是最受歡迎的希臘小島之一，搭船途中可欣賞到愛琴海明媚風光，途中許多小島羅列於愛琴海湛藍之中，及島上的許多白屋，獨特的盒子型房屋，年年均以石灰重新塗刷，成為此地的特色，藍與白的絕佳色彩搭配，是世界上其他國家所罕見的，空氣中瀰漫著海的味道，遊客共同讚嘆著愛琴海的美麗與浪漫。</w:t>
      </w:r>
      <w:r w:rsidRPr="0081141B">
        <w:rPr>
          <w:rFonts w:ascii="微軟正黑體" w:eastAsia="微軟正黑體" w:hAnsi="微軟正黑體" w:cs="Arial"/>
          <w:sz w:val="22"/>
          <w:szCs w:val="22"/>
        </w:rPr>
        <w:br/>
      </w:r>
      <w:r w:rsidRPr="0081141B">
        <w:rPr>
          <w:rFonts w:ascii="微軟正黑體" w:eastAsia="微軟正黑體" w:hAnsi="微軟正黑體" w:cs="Arial" w:hint="eastAsia"/>
          <w:sz w:val="22"/>
          <w:szCs w:val="22"/>
        </w:rPr>
        <w:t>午後專車前往景色優美且具特色的</w:t>
      </w:r>
      <w:r w:rsidRPr="0081141B">
        <w:rPr>
          <w:rFonts w:ascii="細明體" w:eastAsia="細明體" w:hAnsi="細明體" w:cs="新細明體" w:hint="eastAsia"/>
          <w:color w:val="444444"/>
          <w:kern w:val="0"/>
          <w:sz w:val="22"/>
          <w:szCs w:val="22"/>
        </w:rPr>
        <w:t>◎</w:t>
      </w:r>
      <w:r w:rsidRPr="0081141B">
        <w:rPr>
          <w:rFonts w:ascii="微軟正黑體" w:eastAsia="微軟正黑體" w:hAnsi="微軟正黑體" w:cs="Arial" w:hint="eastAsia"/>
          <w:sz w:val="22"/>
          <w:szCs w:val="22"/>
        </w:rPr>
        <w:t>天堂海灘</w:t>
      </w:r>
      <w:r w:rsidR="00A74412">
        <w:rPr>
          <w:rFonts w:ascii="微軟正黑體" w:eastAsia="微軟正黑體" w:hAnsi="微軟正黑體" w:cs="Arial"/>
          <w:sz w:val="22"/>
          <w:szCs w:val="22"/>
        </w:rPr>
        <w:t>（</w:t>
      </w:r>
      <w:r w:rsidRPr="0081141B">
        <w:rPr>
          <w:rFonts w:ascii="微軟正黑體" w:eastAsia="微軟正黑體" w:hAnsi="微軟正黑體" w:cs="Arial" w:hint="eastAsia"/>
          <w:sz w:val="22"/>
          <w:szCs w:val="22"/>
        </w:rPr>
        <w:t>裸體者天堂</w:t>
      </w:r>
      <w:r w:rsidR="00A74412">
        <w:rPr>
          <w:rFonts w:ascii="微軟正黑體" w:eastAsia="微軟正黑體" w:hAnsi="微軟正黑體" w:cs="Arial"/>
          <w:sz w:val="22"/>
          <w:szCs w:val="22"/>
        </w:rPr>
        <w:t>）</w:t>
      </w:r>
      <w:r w:rsidRPr="0081141B">
        <w:rPr>
          <w:rFonts w:ascii="微軟正黑體" w:eastAsia="微軟正黑體" w:hAnsi="微軟正黑體" w:cs="Arial" w:hint="eastAsia"/>
          <w:sz w:val="22"/>
          <w:szCs w:val="22"/>
        </w:rPr>
        <w:t>，海濱盡是享樂人生的歐洲遊客，上空的男女隨著音樂而起舞，歡愉的氣氛這是我們想要的。</w:t>
      </w:r>
      <w:r w:rsidRPr="0081141B">
        <w:rPr>
          <w:rFonts w:ascii="微軟正黑體" w:eastAsia="微軟正黑體" w:hAnsi="微軟正黑體" w:cs="Arial"/>
          <w:sz w:val="22"/>
          <w:szCs w:val="22"/>
        </w:rPr>
        <w:br/>
      </w:r>
      <w:r w:rsidRPr="0081141B">
        <w:rPr>
          <w:rFonts w:ascii="微軟正黑體" w:eastAsia="微軟正黑體" w:hAnsi="微軟正黑體" w:cs="Arial" w:hint="eastAsia"/>
          <w:sz w:val="22"/>
          <w:szCs w:val="22"/>
        </w:rPr>
        <w:t>傍晚時分逛逛</w:t>
      </w:r>
      <w:r w:rsidRPr="0081141B">
        <w:rPr>
          <w:rFonts w:ascii="細明體" w:eastAsia="細明體" w:hAnsi="細明體" w:cs="新細明體" w:hint="eastAsia"/>
          <w:color w:val="444444"/>
          <w:kern w:val="0"/>
          <w:sz w:val="22"/>
          <w:szCs w:val="22"/>
        </w:rPr>
        <w:t>◎</w:t>
      </w:r>
      <w:r w:rsidRPr="0081141B">
        <w:rPr>
          <w:rFonts w:ascii="微軟正黑體" w:eastAsia="微軟正黑體" w:hAnsi="微軟正黑體" w:cs="Arial" w:hint="eastAsia"/>
          <w:sz w:val="22"/>
          <w:szCs w:val="22"/>
        </w:rPr>
        <w:t>小威尼斯區，眺望</w:t>
      </w:r>
      <w:r w:rsidRPr="0081141B">
        <w:rPr>
          <w:rFonts w:ascii="細明體" w:eastAsia="細明體" w:hAnsi="細明體" w:cs="新細明體" w:hint="eastAsia"/>
          <w:color w:val="444444"/>
          <w:kern w:val="0"/>
          <w:sz w:val="22"/>
          <w:szCs w:val="22"/>
        </w:rPr>
        <w:t>◎</w:t>
      </w:r>
      <w:r w:rsidRPr="0081141B">
        <w:rPr>
          <w:rFonts w:ascii="微軟正黑體" w:eastAsia="微軟正黑體" w:hAnsi="微軟正黑體" w:cs="Arial" w:hint="eastAsia"/>
          <w:sz w:val="22"/>
          <w:szCs w:val="22"/>
        </w:rPr>
        <w:t>五座特別的基克拉澤式風車，夕陽中最是美麗，今天將是您真正能體驗希臘愛琴海印象的開始。</w:t>
      </w:r>
      <w:r w:rsidRPr="0081141B">
        <w:rPr>
          <w:rFonts w:ascii="微軟正黑體" w:eastAsia="微軟正黑體" w:hAnsi="微軟正黑體" w:cs="Arial"/>
          <w:sz w:val="22"/>
          <w:szCs w:val="22"/>
        </w:rPr>
        <w:br/>
      </w:r>
      <w:r w:rsidRPr="0081141B">
        <w:rPr>
          <w:rFonts w:ascii="微軟正黑體" w:eastAsia="微軟正黑體" w:hAnsi="微軟正黑體" w:cs="Arial" w:hint="eastAsia"/>
          <w:sz w:val="22"/>
          <w:szCs w:val="22"/>
        </w:rPr>
        <w:t>傍晚帶著淡淡甜味的海風徐徐吹來，戀人成群旅人如織，小島的夜正開始，品嚐新鮮可口的海鮮，滿口幸福的遠眺愛琴海，放鬆心情置身美景佳餚的情境中。</w:t>
      </w:r>
    </w:p>
    <w:p w14:paraId="7C998F46" w14:textId="23D6CCD2" w:rsidR="00FE243B" w:rsidRPr="0081141B" w:rsidRDefault="00FE243B" w:rsidP="0081141B">
      <w:pPr>
        <w:spacing w:line="0" w:lineRule="atLeast"/>
        <w:rPr>
          <w:rFonts w:ascii="微軟正黑體" w:eastAsia="微軟正黑體" w:hAnsi="微軟正黑體" w:cs="Arial"/>
          <w:sz w:val="22"/>
          <w:szCs w:val="22"/>
        </w:rPr>
      </w:pPr>
      <w:r w:rsidRPr="0081141B">
        <w:rPr>
          <w:noProof/>
          <w:sz w:val="22"/>
          <w:szCs w:val="22"/>
        </w:rPr>
        <w:drawing>
          <wp:inline distT="0" distB="0" distL="0" distR="0" wp14:anchorId="4C53AD0A" wp14:editId="1D408AEA">
            <wp:extent cx="6696075" cy="2066925"/>
            <wp:effectExtent l="0" t="0" r="9525" b="9525"/>
            <wp:docPr id="251" name="圖片 251" descr="天堂海灘+小威尼斯區+基克拉澤式風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天堂海灘+小威尼斯區+基克拉澤式風車"/>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696075" cy="2066925"/>
                    </a:xfrm>
                    <a:prstGeom prst="rect">
                      <a:avLst/>
                    </a:prstGeom>
                    <a:noFill/>
                  </pic:spPr>
                </pic:pic>
              </a:graphicData>
            </a:graphic>
          </wp:inline>
        </w:drawing>
      </w:r>
      <w:r w:rsidRPr="0081141B">
        <w:rPr>
          <w:rFonts w:ascii="微軟正黑體" w:eastAsia="微軟正黑體" w:hAnsi="微軟正黑體"/>
          <w:sz w:val="22"/>
          <w:szCs w:val="22"/>
        </w:rPr>
        <w:sym w:font="Webdings" w:char="F0E4"/>
      </w:r>
      <w:r w:rsidRPr="0081141B">
        <w:rPr>
          <w:rFonts w:ascii="微軟正黑體" w:eastAsia="微軟正黑體" w:hAnsi="微軟正黑體"/>
          <w:sz w:val="22"/>
          <w:szCs w:val="22"/>
        </w:rPr>
        <w:t>：</w:t>
      </w:r>
      <w:r w:rsidRPr="0081141B">
        <w:rPr>
          <w:rFonts w:ascii="微軟正黑體" w:eastAsia="微軟正黑體" w:hAnsi="微軟正黑體" w:hint="eastAsia"/>
          <w:sz w:val="22"/>
          <w:szCs w:val="22"/>
        </w:rPr>
        <w:t>餐盒</w:t>
      </w:r>
      <w:r w:rsidRPr="0081141B">
        <w:rPr>
          <w:rFonts w:ascii="微軟正黑體" w:eastAsia="微軟正黑體" w:hAnsi="微軟正黑體"/>
          <w:sz w:val="22"/>
          <w:szCs w:val="22"/>
        </w:rPr>
        <w:t xml:space="preserve"> /</w:t>
      </w:r>
      <w:r w:rsidRPr="0081141B">
        <w:rPr>
          <w:rFonts w:ascii="微軟正黑體" w:eastAsia="微軟正黑體" w:hAnsi="微軟正黑體" w:hint="eastAsia"/>
          <w:sz w:val="22"/>
          <w:szCs w:val="22"/>
        </w:rPr>
        <w:t xml:space="preserve"> 希臘料理 </w:t>
      </w:r>
      <w:r w:rsidRPr="0081141B">
        <w:rPr>
          <w:rFonts w:ascii="微軟正黑體" w:eastAsia="微軟正黑體" w:hAnsi="微軟正黑體"/>
          <w:sz w:val="22"/>
          <w:szCs w:val="22"/>
        </w:rPr>
        <w:t>/</w:t>
      </w:r>
      <w:r w:rsidR="005639BA" w:rsidRPr="0081141B">
        <w:rPr>
          <w:rFonts w:ascii="微軟正黑體" w:eastAsia="微軟正黑體" w:hAnsi="微軟正黑體" w:hint="eastAsia"/>
          <w:sz w:val="22"/>
          <w:szCs w:val="22"/>
        </w:rPr>
        <w:t xml:space="preserve"> </w:t>
      </w:r>
      <w:r w:rsidRPr="0081141B">
        <w:rPr>
          <w:rFonts w:ascii="微軟正黑體" w:eastAsia="微軟正黑體" w:hAnsi="微軟正黑體" w:cs="Arial"/>
          <w:color w:val="111111"/>
          <w:sz w:val="22"/>
          <w:szCs w:val="22"/>
        </w:rPr>
        <w:t>小威尼斯</w:t>
      </w:r>
      <w:r w:rsidRPr="0081141B">
        <w:rPr>
          <w:rFonts w:ascii="微軟正黑體" w:eastAsia="微軟正黑體" w:hAnsi="微軟正黑體" w:cs="Arial" w:hint="eastAsia"/>
          <w:color w:val="111111"/>
          <w:sz w:val="22"/>
          <w:szCs w:val="22"/>
        </w:rPr>
        <w:t>區</w:t>
      </w:r>
      <w:r w:rsidRPr="0081141B">
        <w:rPr>
          <w:rFonts w:ascii="微軟正黑體" w:eastAsia="微軟正黑體" w:hAnsi="微軟正黑體" w:cs="Arial"/>
          <w:color w:val="111111"/>
          <w:sz w:val="22"/>
          <w:szCs w:val="22"/>
        </w:rPr>
        <w:t>餐廳海鮮餐</w:t>
      </w:r>
    </w:p>
    <w:p w14:paraId="2A1A75CE" w14:textId="0E48920F" w:rsidR="00FE243B" w:rsidRPr="0081141B" w:rsidRDefault="00FE243B" w:rsidP="0081141B">
      <w:pPr>
        <w:spacing w:line="0" w:lineRule="atLeast"/>
        <w:rPr>
          <w:rFonts w:ascii="微軟正黑體" w:eastAsia="微軟正黑體" w:hAnsi="微軟正黑體" w:cs="Arial"/>
          <w:sz w:val="22"/>
          <w:szCs w:val="22"/>
        </w:rPr>
      </w:pPr>
      <w:r w:rsidRPr="0081141B">
        <w:rPr>
          <w:rFonts w:ascii="微軟正黑體" w:eastAsia="微軟正黑體" w:hAnsi="微軟正黑體"/>
          <w:sz w:val="22"/>
          <w:szCs w:val="22"/>
        </w:rPr>
        <w:sym w:font="Webdings" w:char="F0E3"/>
      </w:r>
      <w:r w:rsidRPr="0081141B">
        <w:rPr>
          <w:rFonts w:ascii="微軟正黑體" w:eastAsia="微軟正黑體" w:hAnsi="微軟正黑體" w:hint="eastAsia"/>
          <w:sz w:val="22"/>
          <w:szCs w:val="22"/>
        </w:rPr>
        <w:t>：</w:t>
      </w:r>
      <w:r w:rsidR="00DB0F9A">
        <w:rPr>
          <w:rFonts w:ascii="微軟正黑體" w:eastAsia="微軟正黑體" w:hAnsi="微軟正黑體" w:hint="eastAsia"/>
          <w:sz w:val="22"/>
          <w:szCs w:val="22"/>
        </w:rPr>
        <w:t>★★★★</w:t>
      </w:r>
      <w:r w:rsidRPr="0081141B">
        <w:rPr>
          <w:rFonts w:ascii="微軟正黑體" w:eastAsia="微軟正黑體" w:hAnsi="微軟正黑體" w:cs="Arial"/>
          <w:color w:val="111111"/>
          <w:sz w:val="22"/>
          <w:szCs w:val="22"/>
        </w:rPr>
        <w:t>Porto Mykonos Hotel或</w:t>
      </w:r>
      <w:r w:rsidRPr="0081141B">
        <w:rPr>
          <w:rFonts w:ascii="微軟正黑體" w:eastAsia="微軟正黑體" w:hAnsi="微軟正黑體" w:cs="Arial" w:hint="eastAsia"/>
          <w:color w:val="111111"/>
          <w:sz w:val="22"/>
          <w:szCs w:val="22"/>
        </w:rPr>
        <w:t>Penelope Hotel 或San</w:t>
      </w:r>
      <w:r w:rsidRPr="0081141B">
        <w:rPr>
          <w:rFonts w:ascii="微軟正黑體" w:eastAsia="微軟正黑體" w:hAnsi="微軟正黑體" w:cs="Arial"/>
          <w:color w:val="111111"/>
          <w:sz w:val="22"/>
          <w:szCs w:val="22"/>
        </w:rPr>
        <w:t xml:space="preserve"> A</w:t>
      </w:r>
      <w:r w:rsidRPr="0081141B">
        <w:rPr>
          <w:rFonts w:ascii="微軟正黑體" w:eastAsia="微軟正黑體" w:hAnsi="微軟正黑體" w:cs="Arial" w:hint="eastAsia"/>
          <w:color w:val="111111"/>
          <w:sz w:val="22"/>
          <w:szCs w:val="22"/>
        </w:rPr>
        <w:t>ntonio</w:t>
      </w:r>
      <w:r w:rsidR="0097486E" w:rsidRPr="0081141B">
        <w:rPr>
          <w:rFonts w:ascii="微軟正黑體" w:eastAsia="微軟正黑體" w:hAnsi="微軟正黑體" w:cs="Arial" w:hint="eastAsia"/>
          <w:color w:val="111111"/>
          <w:sz w:val="22"/>
          <w:szCs w:val="22"/>
        </w:rPr>
        <w:t xml:space="preserve"> </w:t>
      </w:r>
      <w:r w:rsidRPr="0081141B">
        <w:rPr>
          <w:rFonts w:ascii="微軟正黑體" w:eastAsia="微軟正黑體" w:hAnsi="微軟正黑體" w:cs="Arial" w:hint="eastAsia"/>
          <w:color w:val="111111"/>
          <w:sz w:val="22"/>
          <w:szCs w:val="22"/>
        </w:rPr>
        <w:t>或</w:t>
      </w:r>
      <w:r w:rsidRPr="0081141B">
        <w:rPr>
          <w:rFonts w:ascii="微軟正黑體" w:eastAsia="微軟正黑體" w:hAnsi="微軟正黑體" w:cs="Arial"/>
          <w:color w:val="111111"/>
          <w:sz w:val="22"/>
          <w:szCs w:val="22"/>
        </w:rPr>
        <w:t>同</w:t>
      </w:r>
      <w:r w:rsidRPr="0081141B">
        <w:rPr>
          <w:rFonts w:ascii="微軟正黑體" w:eastAsia="微軟正黑體" w:hAnsi="微軟正黑體" w:cs="Arial"/>
          <w:sz w:val="22"/>
          <w:szCs w:val="22"/>
        </w:rPr>
        <w:t>級</w:t>
      </w:r>
    </w:p>
    <w:p w14:paraId="55972086" w14:textId="77777777" w:rsidR="00AB1CDB" w:rsidRPr="0081141B" w:rsidRDefault="00AB1CDB" w:rsidP="0081141B">
      <w:pPr>
        <w:spacing w:beforeLines="50" w:before="180" w:line="0" w:lineRule="atLeast"/>
        <w:ind w:left="1040" w:hangingChars="400" w:hanging="1040"/>
        <w:rPr>
          <w:rFonts w:ascii="微軟正黑體" w:eastAsia="微軟正黑體" w:hAnsi="微軟正黑體" w:cs="微軟正黑體"/>
          <w:b/>
          <w:bCs/>
          <w:color w:val="205768"/>
          <w:kern w:val="0"/>
          <w:sz w:val="26"/>
          <w:szCs w:val="26"/>
        </w:rPr>
      </w:pPr>
      <w:r w:rsidRPr="0081141B">
        <w:rPr>
          <w:rFonts w:ascii="微軟正黑體" w:eastAsia="微軟正黑體" w:hAnsi="微軟正黑體" w:cs="微軟正黑體"/>
          <w:b/>
          <w:bCs/>
          <w:color w:val="205768"/>
          <w:kern w:val="0"/>
          <w:sz w:val="26"/>
          <w:szCs w:val="26"/>
        </w:rPr>
        <w:t>第0</w:t>
      </w:r>
      <w:r w:rsidRPr="0081141B">
        <w:rPr>
          <w:rFonts w:ascii="微軟正黑體" w:eastAsia="微軟正黑體" w:hAnsi="微軟正黑體" w:cs="微軟正黑體" w:hint="eastAsia"/>
          <w:b/>
          <w:bCs/>
          <w:color w:val="205768"/>
          <w:kern w:val="0"/>
          <w:sz w:val="26"/>
          <w:szCs w:val="26"/>
        </w:rPr>
        <w:t>5</w:t>
      </w:r>
      <w:r w:rsidRPr="0081141B">
        <w:rPr>
          <w:rFonts w:ascii="微軟正黑體" w:eastAsia="微軟正黑體" w:hAnsi="微軟正黑體" w:cs="微軟正黑體"/>
          <w:b/>
          <w:bCs/>
          <w:color w:val="205768"/>
          <w:kern w:val="0"/>
          <w:sz w:val="26"/>
          <w:szCs w:val="26"/>
        </w:rPr>
        <w:t>天</w:t>
      </w:r>
      <w:r w:rsidRPr="0081141B">
        <w:rPr>
          <w:rFonts w:ascii="微軟正黑體" w:eastAsia="微軟正黑體" w:hAnsi="微軟正黑體" w:cs="微軟正黑體" w:hint="eastAsia"/>
          <w:b/>
          <w:bCs/>
          <w:color w:val="205768"/>
          <w:kern w:val="0"/>
          <w:sz w:val="26"/>
          <w:szCs w:val="26"/>
        </w:rPr>
        <w:t xml:space="preserve"> 米克諾斯島</w:t>
      </w:r>
      <w:r w:rsidRPr="0081141B">
        <w:rPr>
          <w:rFonts w:ascii="微軟正黑體" w:eastAsia="微軟正黑體" w:hAnsi="微軟正黑體" w:cs="微軟正黑體"/>
          <w:b/>
          <w:bCs/>
          <w:color w:val="205768"/>
          <w:kern w:val="0"/>
          <w:sz w:val="26"/>
          <w:szCs w:val="26"/>
        </w:rPr>
        <w:sym w:font="Webdings" w:char="F06F"/>
      </w:r>
      <w:r w:rsidRPr="0081141B">
        <w:rPr>
          <w:rFonts w:ascii="微軟正黑體" w:eastAsia="微軟正黑體" w:hAnsi="微軟正黑體" w:cs="微軟正黑體"/>
          <w:b/>
          <w:bCs/>
          <w:color w:val="205768"/>
          <w:kern w:val="0"/>
          <w:sz w:val="26"/>
          <w:szCs w:val="26"/>
        </w:rPr>
        <w:t>聖托里尼島</w:t>
      </w:r>
      <w:r w:rsidRPr="0081141B">
        <w:rPr>
          <w:rFonts w:ascii="微軟正黑體" w:eastAsia="微軟正黑體" w:hAnsi="微軟正黑體" w:cs="微軟正黑體" w:hint="eastAsia"/>
          <w:b/>
          <w:bCs/>
          <w:color w:val="205768"/>
          <w:kern w:val="0"/>
          <w:sz w:val="26"/>
          <w:szCs w:val="26"/>
        </w:rPr>
        <w:t>SANTORINI</w:t>
      </w:r>
    </w:p>
    <w:p w14:paraId="696684F4" w14:textId="77777777" w:rsidR="00A74412" w:rsidRDefault="00AB1CDB" w:rsidP="0081141B">
      <w:pPr>
        <w:spacing w:line="0" w:lineRule="atLeast"/>
        <w:rPr>
          <w:rFonts w:ascii="微軟正黑體" w:eastAsia="微軟正黑體" w:hAnsi="微軟正黑體" w:cs="Arial"/>
          <w:color w:val="111111"/>
          <w:sz w:val="22"/>
          <w:szCs w:val="22"/>
        </w:rPr>
      </w:pPr>
      <w:r w:rsidRPr="0081141B">
        <w:rPr>
          <w:rFonts w:ascii="微軟正黑體" w:eastAsia="微軟正黑體" w:hAnsi="微軟正黑體" w:cs="Arial"/>
          <w:color w:val="111111"/>
          <w:sz w:val="22"/>
          <w:szCs w:val="22"/>
        </w:rPr>
        <w:t>今早就請您盡情享受在萬里無雲的穹蒼之下泛白的教堂、蔚藍的愛情海，樸實的風車，沐浴在陽光中，</w:t>
      </w:r>
      <w:r w:rsidRPr="0081141B">
        <w:rPr>
          <w:rFonts w:ascii="微軟正黑體" w:eastAsia="微軟正黑體" w:hAnsi="微軟正黑體" w:cs="Arial" w:hint="eastAsia"/>
          <w:color w:val="111111"/>
          <w:sz w:val="22"/>
          <w:szCs w:val="22"/>
        </w:rPr>
        <w:t>享受悠閒的早晨，</w:t>
      </w:r>
      <w:r w:rsidRPr="0081141B">
        <w:rPr>
          <w:rFonts w:ascii="微軟正黑體" w:eastAsia="微軟正黑體" w:hAnsi="微軟正黑體" w:cs="Arial"/>
          <w:color w:val="111111"/>
          <w:sz w:val="22"/>
          <w:szCs w:val="22"/>
        </w:rPr>
        <w:t>這才是度假吧！午</w:t>
      </w:r>
      <w:r w:rsidRPr="0081141B">
        <w:rPr>
          <w:rFonts w:ascii="微軟正黑體" w:eastAsia="微軟正黑體" w:hAnsi="微軟正黑體" w:cs="Arial" w:hint="eastAsia"/>
          <w:color w:val="111111"/>
          <w:sz w:val="22"/>
          <w:szCs w:val="22"/>
        </w:rPr>
        <w:t>間</w:t>
      </w:r>
      <w:r w:rsidRPr="0081141B">
        <w:rPr>
          <w:rFonts w:ascii="微軟正黑體" w:eastAsia="微軟正黑體" w:hAnsi="微軟正黑體" w:cs="Arial"/>
          <w:color w:val="111111"/>
          <w:sz w:val="22"/>
          <w:szCs w:val="22"/>
        </w:rPr>
        <w:t>離開米克諾斯</w:t>
      </w:r>
      <w:r w:rsidRPr="0081141B">
        <w:rPr>
          <w:rFonts w:ascii="微軟正黑體" w:eastAsia="微軟正黑體" w:hAnsi="微軟正黑體" w:cs="Arial" w:hint="eastAsia"/>
          <w:color w:val="111111"/>
          <w:sz w:val="22"/>
          <w:szCs w:val="22"/>
        </w:rPr>
        <w:t>，</w:t>
      </w:r>
      <w:r w:rsidRPr="0081141B">
        <w:rPr>
          <w:rFonts w:ascii="微軟正黑體" w:eastAsia="微軟正黑體" w:hAnsi="微軟正黑體" w:cs="Arial"/>
          <w:color w:val="111111"/>
          <w:sz w:val="22"/>
          <w:szCs w:val="22"/>
        </w:rPr>
        <w:t>搭乘快艇或渡輪前往愛情海最迷人的火山島～聖托里尼。</w:t>
      </w:r>
    </w:p>
    <w:p w14:paraId="21C79CC2" w14:textId="462A8CC0" w:rsidR="004A22F2" w:rsidRPr="0081141B" w:rsidRDefault="004A22F2" w:rsidP="0081141B">
      <w:pPr>
        <w:spacing w:line="0" w:lineRule="atLeast"/>
        <w:rPr>
          <w:rFonts w:ascii="微軟正黑體" w:eastAsia="微軟正黑體" w:hAnsi="微軟正黑體"/>
          <w:sz w:val="22"/>
          <w:szCs w:val="22"/>
        </w:rPr>
      </w:pPr>
      <w:r w:rsidRPr="0081141B">
        <w:rPr>
          <w:rFonts w:ascii="細明體" w:eastAsia="細明體" w:hAnsi="細明體" w:cs="新細明體" w:hint="eastAsia"/>
          <w:color w:val="444444"/>
          <w:kern w:val="0"/>
          <w:sz w:val="22"/>
          <w:szCs w:val="22"/>
        </w:rPr>
        <w:t>◎</w:t>
      </w:r>
      <w:r w:rsidRPr="0081141B">
        <w:rPr>
          <w:rFonts w:ascii="微軟正黑體" w:eastAsia="微軟正黑體" w:hAnsi="微軟正黑體" w:hint="eastAsia"/>
          <w:sz w:val="22"/>
          <w:szCs w:val="22"/>
        </w:rPr>
        <w:t>聖托里尼之首邑－費拉</w:t>
      </w:r>
      <w:r w:rsidRPr="0081141B">
        <w:rPr>
          <w:rFonts w:ascii="微軟正黑體" w:eastAsia="微軟正黑體" w:hAnsi="微軟正黑體"/>
          <w:sz w:val="22"/>
          <w:szCs w:val="22"/>
        </w:rPr>
        <w:t>Fira</w:t>
      </w:r>
      <w:r w:rsidRPr="0081141B">
        <w:rPr>
          <w:rFonts w:ascii="微軟正黑體" w:eastAsia="微軟正黑體" w:hAnsi="微軟正黑體" w:hint="eastAsia"/>
          <w:sz w:val="22"/>
          <w:szCs w:val="22"/>
        </w:rPr>
        <w:t>：整個白色城市位於海岸懸崖頂端，從海上看好像是山頭的殘雪！費拉小城的白色屋宇，狹窄的巷道，露天咖啡座及點綴於陡峭山坡上的小商店組成了聖托里尼的印象。</w:t>
      </w:r>
    </w:p>
    <w:p w14:paraId="01D57D6C" w14:textId="5DD49D4C" w:rsidR="00A66534" w:rsidRPr="0081141B" w:rsidRDefault="00AB1CDB" w:rsidP="0081141B">
      <w:pPr>
        <w:spacing w:line="0" w:lineRule="atLeast"/>
        <w:rPr>
          <w:rFonts w:ascii="微軟正黑體" w:eastAsia="微軟正黑體" w:hAnsi="微軟正黑體" w:cs="Arial"/>
          <w:color w:val="111111"/>
          <w:sz w:val="22"/>
          <w:szCs w:val="22"/>
        </w:rPr>
      </w:pPr>
      <w:r w:rsidRPr="0081141B">
        <w:rPr>
          <w:rFonts w:ascii="微軟正黑體" w:eastAsia="微軟正黑體" w:hAnsi="微軟正黑體" w:cs="Arial"/>
          <w:color w:val="111111"/>
          <w:sz w:val="22"/>
          <w:szCs w:val="22"/>
        </w:rPr>
        <w:t>【聖托里尼島</w:t>
      </w:r>
      <w:r w:rsidR="00A74412">
        <w:rPr>
          <w:rFonts w:ascii="微軟正黑體" w:eastAsia="微軟正黑體" w:hAnsi="微軟正黑體" w:cs="Arial"/>
          <w:color w:val="111111"/>
          <w:sz w:val="22"/>
          <w:szCs w:val="22"/>
        </w:rPr>
        <w:t>】</w:t>
      </w:r>
      <w:r w:rsidRPr="0081141B">
        <w:rPr>
          <w:rFonts w:ascii="微軟正黑體" w:eastAsia="微軟正黑體" w:hAnsi="微軟正黑體" w:cs="Arial"/>
          <w:color w:val="111111"/>
          <w:sz w:val="22"/>
          <w:szCs w:val="22"/>
        </w:rPr>
        <w:t>希臘哲學家柏拉圖筆下高度文明古國，一夜間消失於海底的亞特蘭提斯！又稱為提拉島Thira，最早的文明是大約在西元前3000年，由克里特島上的米諾亞移民傳來，經過一次嚴重的火山噴發，提拉文明從此在歷史上消失。一般人也相信這就是傳說中消失的”亞特蘭提斯”！聖托里尼島是愛琴海上僅次於米克諾斯島的一個旅遊勝地。</w:t>
      </w:r>
      <w:r w:rsidRPr="0081141B">
        <w:rPr>
          <w:rFonts w:ascii="細明體" w:eastAsia="細明體" w:hAnsi="細明體" w:cs="新細明體" w:hint="eastAsia"/>
          <w:color w:val="444444"/>
          <w:kern w:val="0"/>
          <w:sz w:val="22"/>
          <w:szCs w:val="22"/>
        </w:rPr>
        <w:t>◎</w:t>
      </w:r>
      <w:r w:rsidRPr="0081141B">
        <w:rPr>
          <w:rFonts w:ascii="微軟正黑體" w:eastAsia="微軟正黑體" w:hAnsi="微軟正黑體" w:cs="Arial"/>
          <w:color w:val="111111"/>
          <w:sz w:val="22"/>
          <w:szCs w:val="22"/>
        </w:rPr>
        <w:t>費拉小城雪白的屋宇，狹窄的巷道，露天咖啡座及點綴於陡峭山坡上的小商店組成了聖托里尼的印象。聖托里尼島地域廣闊、環境安靜悠閒、擁有沙灘、古蹟、白色山城、等多貌的旅遊景點，魅力更勝於米克諾斯島。</w:t>
      </w:r>
    </w:p>
    <w:p w14:paraId="02D31D00" w14:textId="00AA5C43" w:rsidR="004E2EED" w:rsidRPr="0081141B" w:rsidRDefault="0081141B" w:rsidP="0081141B">
      <w:pPr>
        <w:spacing w:line="0" w:lineRule="atLeast"/>
        <w:rPr>
          <w:rFonts w:ascii="微軟正黑體" w:eastAsia="微軟正黑體" w:hAnsi="微軟正黑體" w:cs="Arial"/>
          <w:color w:val="111111"/>
          <w:sz w:val="22"/>
          <w:szCs w:val="22"/>
        </w:rPr>
      </w:pPr>
      <w:r w:rsidRPr="0081141B">
        <w:rPr>
          <w:noProof/>
          <w:sz w:val="22"/>
          <w:szCs w:val="22"/>
        </w:rPr>
        <w:drawing>
          <wp:inline distT="0" distB="0" distL="0" distR="0" wp14:anchorId="22A228D8" wp14:editId="4F702B78">
            <wp:extent cx="6696710" cy="2064628"/>
            <wp:effectExtent l="0" t="0" r="0" b="0"/>
            <wp:docPr id="58" name="圖片 58" descr="聖托里尼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聖托里尼島"/>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696710" cy="2064628"/>
                    </a:xfrm>
                    <a:prstGeom prst="rect">
                      <a:avLst/>
                    </a:prstGeom>
                    <a:noFill/>
                  </pic:spPr>
                </pic:pic>
              </a:graphicData>
            </a:graphic>
          </wp:inline>
        </w:drawing>
      </w:r>
      <w:r w:rsidR="004E2EED" w:rsidRPr="0081141B">
        <w:rPr>
          <w:rFonts w:ascii="微軟正黑體" w:eastAsia="微軟正黑體" w:hAnsi="微軟正黑體" w:cs="Arial"/>
          <w:noProof/>
          <w:color w:val="111111"/>
          <w:sz w:val="22"/>
          <w:szCs w:val="22"/>
        </w:rPr>
        <w:drawing>
          <wp:anchor distT="0" distB="0" distL="114300" distR="114300" simplePos="0" relativeHeight="251662848" behindDoc="1" locked="0" layoutInCell="1" allowOverlap="1" wp14:anchorId="5BC37497" wp14:editId="000809E4">
            <wp:simplePos x="0" y="0"/>
            <wp:positionH relativeFrom="column">
              <wp:posOffset>435610</wp:posOffset>
            </wp:positionH>
            <wp:positionV relativeFrom="paragraph">
              <wp:posOffset>5067300</wp:posOffset>
            </wp:positionV>
            <wp:extent cx="6697980" cy="2065020"/>
            <wp:effectExtent l="19050" t="0" r="7620" b="0"/>
            <wp:wrapNone/>
            <wp:docPr id="55" name="圖片 55" descr="聖托里尼島+珮瑞勾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聖托里尼島+珮瑞勾思"/>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697980" cy="2065020"/>
                    </a:xfrm>
                    <a:prstGeom prst="rect">
                      <a:avLst/>
                    </a:prstGeom>
                    <a:noFill/>
                  </pic:spPr>
                </pic:pic>
              </a:graphicData>
            </a:graphic>
          </wp:anchor>
        </w:drawing>
      </w:r>
    </w:p>
    <w:p w14:paraId="780C4C0F" w14:textId="77777777" w:rsidR="00AB1CDB" w:rsidRPr="0081141B" w:rsidRDefault="00AB1CDB" w:rsidP="0081141B">
      <w:pPr>
        <w:spacing w:line="0" w:lineRule="atLeast"/>
        <w:rPr>
          <w:rFonts w:ascii="微軟正黑體" w:eastAsia="微軟正黑體" w:hAnsi="微軟正黑體" w:cs="Arial"/>
          <w:sz w:val="22"/>
          <w:szCs w:val="22"/>
        </w:rPr>
      </w:pPr>
      <w:r w:rsidRPr="0081141B">
        <w:rPr>
          <w:rFonts w:ascii="微軟正黑體" w:eastAsia="微軟正黑體" w:hAnsi="微軟正黑體"/>
          <w:sz w:val="22"/>
          <w:szCs w:val="22"/>
        </w:rPr>
        <w:sym w:font="Webdings" w:char="F0E4"/>
      </w:r>
      <w:r w:rsidRPr="0081141B">
        <w:rPr>
          <w:rFonts w:ascii="微軟正黑體" w:eastAsia="微軟正黑體" w:hAnsi="微軟正黑體"/>
          <w:sz w:val="22"/>
          <w:szCs w:val="22"/>
        </w:rPr>
        <w:t>：</w:t>
      </w:r>
      <w:r w:rsidRPr="0081141B">
        <w:rPr>
          <w:rFonts w:ascii="微軟正黑體" w:eastAsia="微軟正黑體" w:hAnsi="微軟正黑體" w:hint="eastAsia"/>
          <w:sz w:val="22"/>
          <w:szCs w:val="22"/>
        </w:rPr>
        <w:t>飯店內早餐</w:t>
      </w:r>
      <w:r w:rsidRPr="0081141B">
        <w:rPr>
          <w:rFonts w:ascii="微軟正黑體" w:eastAsia="微軟正黑體" w:hAnsi="微軟正黑體"/>
          <w:sz w:val="22"/>
          <w:szCs w:val="22"/>
        </w:rPr>
        <w:t xml:space="preserve"> /</w:t>
      </w:r>
      <w:r w:rsidRPr="0081141B">
        <w:rPr>
          <w:rFonts w:ascii="微軟正黑體" w:eastAsia="微軟正黑體" w:hAnsi="微軟正黑體" w:hint="eastAsia"/>
          <w:sz w:val="22"/>
          <w:szCs w:val="22"/>
        </w:rPr>
        <w:t xml:space="preserve"> 希臘烤肉捲餅風味餐 </w:t>
      </w:r>
      <w:r w:rsidRPr="0081141B">
        <w:rPr>
          <w:rFonts w:ascii="微軟正黑體" w:eastAsia="微軟正黑體" w:hAnsi="微軟正黑體"/>
          <w:sz w:val="22"/>
          <w:szCs w:val="22"/>
        </w:rPr>
        <w:t>/</w:t>
      </w:r>
      <w:r w:rsidR="005639BA" w:rsidRPr="0081141B">
        <w:rPr>
          <w:rFonts w:ascii="微軟正黑體" w:eastAsia="微軟正黑體" w:hAnsi="微軟正黑體" w:hint="eastAsia"/>
          <w:sz w:val="22"/>
          <w:szCs w:val="22"/>
        </w:rPr>
        <w:t xml:space="preserve"> </w:t>
      </w:r>
      <w:r w:rsidRPr="0081141B">
        <w:rPr>
          <w:rFonts w:ascii="微軟正黑體" w:eastAsia="微軟正黑體" w:hAnsi="微軟正黑體" w:hint="eastAsia"/>
          <w:sz w:val="22"/>
          <w:szCs w:val="22"/>
        </w:rPr>
        <w:t>費拉</w:t>
      </w:r>
      <w:r w:rsidRPr="0081141B">
        <w:rPr>
          <w:rFonts w:ascii="微軟正黑體" w:eastAsia="微軟正黑體" w:hAnsi="微軟正黑體" w:cs="Arial"/>
          <w:color w:val="111111"/>
          <w:sz w:val="22"/>
          <w:szCs w:val="22"/>
        </w:rPr>
        <w:t>海鮮</w:t>
      </w:r>
      <w:r w:rsidRPr="0081141B">
        <w:rPr>
          <w:rFonts w:ascii="微軟正黑體" w:eastAsia="微軟正黑體" w:hAnsi="微軟正黑體" w:cs="Arial" w:hint="eastAsia"/>
          <w:color w:val="111111"/>
          <w:sz w:val="22"/>
          <w:szCs w:val="22"/>
        </w:rPr>
        <w:t>拼盤風味</w:t>
      </w:r>
      <w:r w:rsidRPr="0081141B">
        <w:rPr>
          <w:rFonts w:ascii="微軟正黑體" w:eastAsia="微軟正黑體" w:hAnsi="微軟正黑體" w:cs="Arial"/>
          <w:color w:val="111111"/>
          <w:sz w:val="22"/>
          <w:szCs w:val="22"/>
        </w:rPr>
        <w:t>餐</w:t>
      </w:r>
    </w:p>
    <w:p w14:paraId="0ACEE218" w14:textId="63AD3AF8" w:rsidR="00AB1CDB" w:rsidRPr="0081141B" w:rsidRDefault="00AB1CDB" w:rsidP="0081141B">
      <w:pPr>
        <w:spacing w:line="0" w:lineRule="atLeast"/>
        <w:rPr>
          <w:rFonts w:ascii="微軟正黑體" w:eastAsia="微軟正黑體" w:hAnsi="微軟正黑體" w:cs="Arial"/>
          <w:color w:val="111111"/>
          <w:sz w:val="22"/>
          <w:szCs w:val="22"/>
        </w:rPr>
      </w:pPr>
      <w:r w:rsidRPr="0081141B">
        <w:rPr>
          <w:rFonts w:ascii="微軟正黑體" w:eastAsia="微軟正黑體" w:hAnsi="微軟正黑體"/>
          <w:sz w:val="22"/>
          <w:szCs w:val="22"/>
        </w:rPr>
        <w:sym w:font="Webdings" w:char="F0E3"/>
      </w:r>
      <w:r w:rsidRPr="0081141B">
        <w:rPr>
          <w:rFonts w:ascii="微軟正黑體" w:eastAsia="微軟正黑體" w:hAnsi="微軟正黑體" w:hint="eastAsia"/>
          <w:sz w:val="22"/>
          <w:szCs w:val="22"/>
        </w:rPr>
        <w:t>：</w:t>
      </w:r>
      <w:r w:rsidR="00DB0F9A">
        <w:rPr>
          <w:rFonts w:ascii="微軟正黑體" w:eastAsia="微軟正黑體" w:hAnsi="微軟正黑體" w:cs="Arial" w:hint="eastAsia"/>
          <w:color w:val="111111"/>
          <w:sz w:val="22"/>
          <w:szCs w:val="22"/>
        </w:rPr>
        <w:t>★★★★</w:t>
      </w:r>
      <w:r w:rsidRPr="0081141B">
        <w:rPr>
          <w:rFonts w:ascii="微軟正黑體" w:eastAsia="微軟正黑體" w:hAnsi="微軟正黑體" w:hint="eastAsia"/>
          <w:sz w:val="22"/>
          <w:szCs w:val="22"/>
        </w:rPr>
        <w:t>Rosebay Hotel Santorini</w:t>
      </w:r>
      <w:r w:rsidRPr="0081141B">
        <w:rPr>
          <w:rFonts w:ascii="微軟正黑體" w:eastAsia="微軟正黑體" w:hAnsi="微軟正黑體" w:cs="Arial"/>
          <w:color w:val="111111"/>
          <w:sz w:val="22"/>
          <w:szCs w:val="22"/>
        </w:rPr>
        <w:t xml:space="preserve">或 </w:t>
      </w:r>
      <w:r w:rsidRPr="0081141B">
        <w:rPr>
          <w:rFonts w:ascii="微軟正黑體" w:eastAsia="微軟正黑體" w:hAnsi="微軟正黑體" w:cs="Arial" w:hint="eastAsia"/>
          <w:color w:val="111111"/>
          <w:sz w:val="22"/>
          <w:szCs w:val="22"/>
        </w:rPr>
        <w:t>Omiros Hotel或Maybill Hotel或</w:t>
      </w:r>
      <w:r w:rsidRPr="0081141B">
        <w:rPr>
          <w:rFonts w:ascii="微軟正黑體" w:eastAsia="微軟正黑體" w:hAnsi="微軟正黑體" w:cs="Arial"/>
          <w:color w:val="111111"/>
          <w:sz w:val="22"/>
          <w:szCs w:val="22"/>
        </w:rPr>
        <w:t>同</w:t>
      </w:r>
      <w:r w:rsidRPr="0081141B">
        <w:rPr>
          <w:rFonts w:ascii="微軟正黑體" w:eastAsia="微軟正黑體" w:hAnsi="微軟正黑體" w:cs="Arial"/>
          <w:sz w:val="22"/>
          <w:szCs w:val="22"/>
        </w:rPr>
        <w:t>級</w:t>
      </w:r>
    </w:p>
    <w:p w14:paraId="33C7CFDF" w14:textId="481775CD" w:rsidR="00AB1CDB" w:rsidRPr="0081141B" w:rsidRDefault="00AB1CDB" w:rsidP="0081141B">
      <w:pPr>
        <w:spacing w:beforeLines="50" w:before="180" w:line="0" w:lineRule="atLeast"/>
        <w:ind w:left="1040" w:hangingChars="400" w:hanging="1040"/>
        <w:rPr>
          <w:rFonts w:ascii="微軟正黑體" w:eastAsia="微軟正黑體" w:hAnsi="微軟正黑體" w:cs="微軟正黑體"/>
          <w:b/>
          <w:bCs/>
          <w:color w:val="205768"/>
          <w:kern w:val="0"/>
          <w:sz w:val="26"/>
          <w:szCs w:val="26"/>
        </w:rPr>
      </w:pPr>
      <w:r w:rsidRPr="0081141B">
        <w:rPr>
          <w:rFonts w:ascii="微軟正黑體" w:eastAsia="微軟正黑體" w:hAnsi="微軟正黑體" w:cs="微軟正黑體"/>
          <w:b/>
          <w:bCs/>
          <w:color w:val="205768"/>
          <w:kern w:val="0"/>
          <w:sz w:val="26"/>
          <w:szCs w:val="26"/>
        </w:rPr>
        <w:t>第0</w:t>
      </w:r>
      <w:r w:rsidRPr="0081141B">
        <w:rPr>
          <w:rFonts w:ascii="微軟正黑體" w:eastAsia="微軟正黑體" w:hAnsi="微軟正黑體" w:cs="微軟正黑體" w:hint="eastAsia"/>
          <w:b/>
          <w:bCs/>
          <w:color w:val="205768"/>
          <w:kern w:val="0"/>
          <w:sz w:val="26"/>
          <w:szCs w:val="26"/>
        </w:rPr>
        <w:t>6</w:t>
      </w:r>
      <w:r w:rsidR="0081141B" w:rsidRPr="0081141B">
        <w:rPr>
          <w:rFonts w:ascii="微軟正黑體" w:eastAsia="微軟正黑體" w:hAnsi="微軟正黑體" w:cs="微軟正黑體"/>
          <w:b/>
          <w:bCs/>
          <w:color w:val="205768"/>
          <w:kern w:val="0"/>
          <w:sz w:val="26"/>
          <w:szCs w:val="26"/>
        </w:rPr>
        <w:t xml:space="preserve">天 </w:t>
      </w:r>
      <w:r w:rsidRPr="0081141B">
        <w:rPr>
          <w:rFonts w:ascii="微軟正黑體" w:eastAsia="微軟正黑體" w:hAnsi="微軟正黑體" w:cs="微軟正黑體"/>
          <w:b/>
          <w:bCs/>
          <w:color w:val="205768"/>
          <w:kern w:val="0"/>
          <w:sz w:val="26"/>
          <w:szCs w:val="26"/>
        </w:rPr>
        <w:t>聖托里尼</w:t>
      </w:r>
    </w:p>
    <w:p w14:paraId="137E6054" w14:textId="77777777" w:rsidR="004A22F2" w:rsidRPr="0081141B" w:rsidRDefault="004A22F2" w:rsidP="0081141B">
      <w:pPr>
        <w:spacing w:line="0" w:lineRule="atLeast"/>
        <w:rPr>
          <w:rFonts w:ascii="微軟正黑體" w:eastAsia="微軟正黑體" w:hAnsi="微軟正黑體"/>
          <w:sz w:val="22"/>
          <w:szCs w:val="22"/>
        </w:rPr>
      </w:pPr>
      <w:r w:rsidRPr="0081141B">
        <w:rPr>
          <w:rFonts w:ascii="微軟正黑體" w:eastAsia="微軟正黑體" w:hAnsi="微軟正黑體" w:hint="eastAsia"/>
          <w:sz w:val="22"/>
          <w:szCs w:val="22"/>
        </w:rPr>
        <w:t>今日全日自由活動</w:t>
      </w:r>
    </w:p>
    <w:p w14:paraId="72422079" w14:textId="77777777" w:rsidR="004A22F2" w:rsidRPr="0081141B" w:rsidRDefault="004A22F2" w:rsidP="0081141B">
      <w:pPr>
        <w:spacing w:line="0" w:lineRule="atLeast"/>
        <w:rPr>
          <w:rFonts w:ascii="微軟正黑體" w:eastAsia="微軟正黑體" w:hAnsi="微軟正黑體"/>
          <w:sz w:val="22"/>
          <w:szCs w:val="22"/>
        </w:rPr>
      </w:pPr>
      <w:r w:rsidRPr="0081141B">
        <w:rPr>
          <w:rFonts w:ascii="微軟正黑體" w:eastAsia="微軟正黑體" w:hAnsi="微軟正黑體" w:hint="eastAsia"/>
          <w:b/>
          <w:color w:val="FF0000"/>
          <w:sz w:val="22"/>
          <w:szCs w:val="22"/>
        </w:rPr>
        <w:t>【自費推薦火山島+纜車+伊亞夕陽全日$180歐元】</w:t>
      </w:r>
      <w:r w:rsidRPr="0081141B">
        <w:rPr>
          <w:rFonts w:ascii="微軟正黑體" w:eastAsia="微軟正黑體" w:hAnsi="微軟正黑體" w:hint="eastAsia"/>
          <w:sz w:val="22"/>
          <w:szCs w:val="22"/>
        </w:rPr>
        <w:t>安排搭乘★纜車至舊港，纜車依著陡峭的崖壁而建，</w:t>
      </w:r>
      <w:r w:rsidRPr="0081141B">
        <w:rPr>
          <w:rFonts w:ascii="微軟正黑體" w:eastAsia="微軟正黑體" w:hAnsi="微軟正黑體"/>
          <w:sz w:val="22"/>
          <w:szCs w:val="22"/>
        </w:rPr>
        <w:t>300</w:t>
      </w:r>
      <w:r w:rsidRPr="0081141B">
        <w:rPr>
          <w:rFonts w:ascii="微軟正黑體" w:eastAsia="微軟正黑體" w:hAnsi="微軟正黑體" w:hint="eastAsia"/>
          <w:sz w:val="22"/>
          <w:szCs w:val="22"/>
        </w:rPr>
        <w:t>公尺的海拔落差，透過纜車的窗子由高空眺望美麗舊港碼頭與之字型階梯，山璧景觀的變化。可以從不同角度看舊港，更是難得的體驗。</w:t>
      </w:r>
      <w:r w:rsidRPr="0081141B">
        <w:rPr>
          <w:rFonts w:ascii="微軟正黑體" w:eastAsia="微軟正黑體" w:hAnsi="微軟正黑體" w:hint="eastAsia"/>
          <w:sz w:val="22"/>
          <w:szCs w:val="22"/>
          <w:lang w:eastAsia="zh-HK"/>
        </w:rPr>
        <w:t>之後安排火山島之旅</w:t>
      </w:r>
      <w:r w:rsidRPr="0081141B">
        <w:rPr>
          <w:rFonts w:ascii="微軟正黑體" w:eastAsia="微軟正黑體" w:hAnsi="微軟正黑體" w:hint="eastAsia"/>
          <w:sz w:val="22"/>
          <w:szCs w:val="22"/>
        </w:rPr>
        <w:t>，乘船後可近距離欣賞火山地質景觀，四、五處火山口，分別形成於不同年份。</w:t>
      </w:r>
      <w:r w:rsidRPr="0081141B">
        <w:rPr>
          <w:rFonts w:ascii="微軟正黑體" w:eastAsia="微軟正黑體" w:hAnsi="微軟正黑體" w:hint="eastAsia"/>
          <w:sz w:val="22"/>
          <w:szCs w:val="22"/>
          <w:lang w:eastAsia="zh-HK"/>
        </w:rPr>
        <w:t>聖托里尼是在公元前1630年火山爆發巨大能量形成的島嶼</w:t>
      </w:r>
      <w:r w:rsidRPr="0081141B">
        <w:rPr>
          <w:rFonts w:ascii="微軟正黑體" w:eastAsia="微軟正黑體" w:hAnsi="微軟正黑體" w:hint="eastAsia"/>
          <w:sz w:val="22"/>
          <w:szCs w:val="22"/>
        </w:rPr>
        <w:t>，</w:t>
      </w:r>
      <w:r w:rsidRPr="0081141B">
        <w:rPr>
          <w:rFonts w:ascii="微軟正黑體" w:eastAsia="微軟正黑體" w:hAnsi="微軟正黑體"/>
          <w:sz w:val="22"/>
          <w:szCs w:val="22"/>
        </w:rPr>
        <w:t xml:space="preserve">空曠且高地起伏的火山地形上 </w:t>
      </w:r>
      <w:r w:rsidRPr="0081141B">
        <w:rPr>
          <w:rFonts w:ascii="微軟正黑體" w:eastAsia="微軟正黑體" w:hAnsi="微軟正黑體" w:hint="eastAsia"/>
          <w:sz w:val="22"/>
          <w:szCs w:val="22"/>
          <w:lang w:eastAsia="zh-HK"/>
        </w:rPr>
        <w:t>非常</w:t>
      </w:r>
      <w:r w:rsidRPr="0081141B">
        <w:rPr>
          <w:rFonts w:ascii="微軟正黑體" w:eastAsia="微軟正黑體" w:hAnsi="微軟正黑體"/>
          <w:sz w:val="22"/>
          <w:szCs w:val="22"/>
        </w:rPr>
        <w:t>壯觀</w:t>
      </w:r>
      <w:r w:rsidRPr="0081141B">
        <w:rPr>
          <w:rFonts w:ascii="微軟正黑體" w:eastAsia="微軟正黑體" w:hAnsi="微軟正黑體" w:hint="eastAsia"/>
          <w:sz w:val="22"/>
          <w:szCs w:val="22"/>
        </w:rPr>
        <w:t>，周圍的海水因為地熱而冒出海底溫泉，</w:t>
      </w:r>
      <w:r w:rsidRPr="0081141B">
        <w:rPr>
          <w:rFonts w:ascii="微軟正黑體" w:eastAsia="微軟正黑體" w:hAnsi="微軟正黑體" w:hint="eastAsia"/>
          <w:sz w:val="22"/>
          <w:szCs w:val="22"/>
          <w:lang w:eastAsia="zh-HK"/>
        </w:rPr>
        <w:t>可以</w:t>
      </w:r>
      <w:r w:rsidRPr="0081141B">
        <w:rPr>
          <w:rFonts w:ascii="微軟正黑體" w:eastAsia="微軟正黑體" w:hAnsi="微軟正黑體" w:hint="eastAsia"/>
          <w:sz w:val="22"/>
          <w:szCs w:val="22"/>
        </w:rPr>
        <w:t>帶上泳衣感受這獨特的體驗！傍晚時分，帶您到伊亞</w:t>
      </w:r>
      <w:r w:rsidRPr="0081141B">
        <w:rPr>
          <w:rFonts w:ascii="微軟正黑體" w:eastAsia="微軟正黑體" w:hAnsi="微軟正黑體"/>
          <w:sz w:val="22"/>
          <w:szCs w:val="22"/>
        </w:rPr>
        <w:t>Oia</w:t>
      </w:r>
      <w:r w:rsidRPr="0081141B">
        <w:rPr>
          <w:rFonts w:ascii="微軟正黑體" w:eastAsia="微軟正黑體" w:hAnsi="微軟正黑體" w:hint="eastAsia"/>
          <w:sz w:val="22"/>
          <w:szCs w:val="22"/>
        </w:rPr>
        <w:t>山崖上欣賞◎全世界最美夕陽的愛情海日落，此刻，您可各自帶開尋找一個安靜的角落欣賞夕陽下愛情海獨特魅力，一邊讓愛情海夕陽見證你們的真摯永恆的愛情或友情喔！</w:t>
      </w:r>
    </w:p>
    <w:p w14:paraId="6DE4B75E" w14:textId="77777777" w:rsidR="004A22F2" w:rsidRPr="0081141B" w:rsidRDefault="00FD5A4E" w:rsidP="0081141B">
      <w:pPr>
        <w:spacing w:line="0" w:lineRule="atLeast"/>
        <w:rPr>
          <w:rFonts w:ascii="微軟正黑體" w:eastAsia="微軟正黑體" w:hAnsi="微軟正黑體"/>
          <w:sz w:val="22"/>
          <w:szCs w:val="22"/>
        </w:rPr>
      </w:pPr>
      <w:r w:rsidRPr="0081141B">
        <w:rPr>
          <w:noProof/>
          <w:sz w:val="22"/>
          <w:szCs w:val="22"/>
        </w:rPr>
        <w:drawing>
          <wp:inline distT="0" distB="0" distL="0" distR="0" wp14:anchorId="206642A8" wp14:editId="0D2282FE">
            <wp:extent cx="6697980" cy="2065020"/>
            <wp:effectExtent l="0" t="0" r="7620" b="0"/>
            <wp:docPr id="57" name="圖片 57" descr="費拉纜車+火山島+伊亞的落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費拉纜車+火山島+伊亞的落日"/>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697980" cy="2065020"/>
                    </a:xfrm>
                    <a:prstGeom prst="rect">
                      <a:avLst/>
                    </a:prstGeom>
                    <a:noFill/>
                  </pic:spPr>
                </pic:pic>
              </a:graphicData>
            </a:graphic>
          </wp:inline>
        </w:drawing>
      </w:r>
    </w:p>
    <w:p w14:paraId="747AC91C" w14:textId="77777777" w:rsidR="00AB1CDB" w:rsidRPr="0081141B" w:rsidRDefault="00AB1CDB" w:rsidP="0081141B">
      <w:pPr>
        <w:spacing w:line="0" w:lineRule="atLeast"/>
        <w:rPr>
          <w:rFonts w:ascii="微軟正黑體" w:eastAsia="微軟正黑體" w:hAnsi="微軟正黑體"/>
          <w:sz w:val="22"/>
          <w:szCs w:val="22"/>
        </w:rPr>
      </w:pPr>
      <w:r w:rsidRPr="0081141B">
        <w:rPr>
          <w:rFonts w:ascii="微軟正黑體" w:eastAsia="微軟正黑體" w:hAnsi="微軟正黑體"/>
          <w:sz w:val="22"/>
          <w:szCs w:val="22"/>
        </w:rPr>
        <w:sym w:font="Webdings" w:char="F0E4"/>
      </w:r>
      <w:r w:rsidRPr="0081141B">
        <w:rPr>
          <w:rFonts w:ascii="微軟正黑體" w:eastAsia="微軟正黑體" w:hAnsi="微軟正黑體"/>
          <w:sz w:val="22"/>
          <w:szCs w:val="22"/>
        </w:rPr>
        <w:t>：</w:t>
      </w:r>
      <w:r w:rsidRPr="0081141B">
        <w:rPr>
          <w:rFonts w:ascii="微軟正黑體" w:eastAsia="微軟正黑體" w:hAnsi="微軟正黑體" w:hint="eastAsia"/>
          <w:sz w:val="22"/>
          <w:szCs w:val="22"/>
        </w:rPr>
        <w:t>飯店</w:t>
      </w:r>
      <w:r w:rsidR="004C4CDA" w:rsidRPr="0081141B">
        <w:rPr>
          <w:rFonts w:ascii="微軟正黑體" w:eastAsia="微軟正黑體" w:hAnsi="微軟正黑體" w:hint="eastAsia"/>
          <w:sz w:val="22"/>
          <w:szCs w:val="22"/>
        </w:rPr>
        <w:t>內</w:t>
      </w:r>
      <w:r w:rsidRPr="0081141B">
        <w:rPr>
          <w:rFonts w:ascii="微軟正黑體" w:eastAsia="微軟正黑體" w:hAnsi="微軟正黑體" w:hint="eastAsia"/>
          <w:sz w:val="22"/>
          <w:szCs w:val="22"/>
        </w:rPr>
        <w:t>早餐</w:t>
      </w:r>
      <w:r w:rsidRPr="0081141B">
        <w:rPr>
          <w:rFonts w:ascii="微軟正黑體" w:eastAsia="微軟正黑體" w:hAnsi="微軟正黑體"/>
          <w:sz w:val="22"/>
          <w:szCs w:val="22"/>
        </w:rPr>
        <w:t xml:space="preserve"> /</w:t>
      </w:r>
      <w:r w:rsidRPr="0081141B">
        <w:rPr>
          <w:rFonts w:ascii="微軟正黑體" w:eastAsia="微軟正黑體" w:hAnsi="微軟正黑體" w:hint="eastAsia"/>
          <w:sz w:val="22"/>
          <w:szCs w:val="22"/>
        </w:rPr>
        <w:t xml:space="preserve"> 方便遊玩，敬請自理</w:t>
      </w:r>
      <w:r w:rsidRPr="0081141B">
        <w:rPr>
          <w:rFonts w:ascii="微軟正黑體" w:eastAsia="微軟正黑體" w:hAnsi="微軟正黑體"/>
          <w:sz w:val="22"/>
          <w:szCs w:val="22"/>
        </w:rPr>
        <w:t xml:space="preserve"> /</w:t>
      </w:r>
      <w:r w:rsidRPr="0081141B">
        <w:rPr>
          <w:rFonts w:ascii="微軟正黑體" w:eastAsia="微軟正黑體" w:hAnsi="微軟正黑體" w:hint="eastAsia"/>
          <w:sz w:val="22"/>
          <w:szCs w:val="22"/>
        </w:rPr>
        <w:t xml:space="preserve"> </w:t>
      </w:r>
      <w:r w:rsidRPr="0081141B">
        <w:rPr>
          <w:rFonts w:ascii="微軟正黑體" w:eastAsia="微軟正黑體" w:hAnsi="微軟正黑體"/>
          <w:sz w:val="22"/>
          <w:szCs w:val="22"/>
        </w:rPr>
        <w:t>聖托里尼海鮮料理</w:t>
      </w:r>
    </w:p>
    <w:p w14:paraId="258226F8" w14:textId="5A03510F" w:rsidR="00AB1CDB" w:rsidRPr="0081141B" w:rsidRDefault="00AB1CDB" w:rsidP="0081141B">
      <w:pPr>
        <w:spacing w:line="0" w:lineRule="atLeast"/>
        <w:rPr>
          <w:rFonts w:ascii="微軟正黑體" w:eastAsia="微軟正黑體" w:hAnsi="微軟正黑體"/>
          <w:sz w:val="22"/>
          <w:szCs w:val="22"/>
        </w:rPr>
      </w:pPr>
      <w:r w:rsidRPr="0081141B">
        <w:rPr>
          <w:rFonts w:ascii="微軟正黑體" w:eastAsia="微軟正黑體" w:hAnsi="微軟正黑體"/>
          <w:sz w:val="22"/>
          <w:szCs w:val="22"/>
        </w:rPr>
        <w:sym w:font="Webdings" w:char="F0E3"/>
      </w:r>
      <w:r w:rsidRPr="0081141B">
        <w:rPr>
          <w:rFonts w:ascii="微軟正黑體" w:eastAsia="微軟正黑體" w:hAnsi="微軟正黑體" w:hint="eastAsia"/>
          <w:sz w:val="22"/>
          <w:szCs w:val="22"/>
        </w:rPr>
        <w:t>：</w:t>
      </w:r>
      <w:r w:rsidR="00DB0F9A">
        <w:rPr>
          <w:rFonts w:ascii="微軟正黑體" w:eastAsia="微軟正黑體" w:hAnsi="微軟正黑體" w:cs="Arial" w:hint="eastAsia"/>
          <w:color w:val="111111"/>
          <w:sz w:val="22"/>
          <w:szCs w:val="22"/>
        </w:rPr>
        <w:t>★★★★</w:t>
      </w:r>
      <w:r w:rsidRPr="0081141B">
        <w:rPr>
          <w:rFonts w:ascii="微軟正黑體" w:eastAsia="微軟正黑體" w:hAnsi="微軟正黑體" w:hint="eastAsia"/>
          <w:sz w:val="22"/>
          <w:szCs w:val="22"/>
        </w:rPr>
        <w:t>Rosebay Hotel Santorini</w:t>
      </w:r>
      <w:r w:rsidRPr="0081141B">
        <w:rPr>
          <w:rFonts w:ascii="微軟正黑體" w:eastAsia="微軟正黑體" w:hAnsi="微軟正黑體" w:cs="Arial"/>
          <w:color w:val="111111"/>
          <w:sz w:val="22"/>
          <w:szCs w:val="22"/>
        </w:rPr>
        <w:t xml:space="preserve">或 </w:t>
      </w:r>
      <w:r w:rsidRPr="0081141B">
        <w:rPr>
          <w:rFonts w:ascii="微軟正黑體" w:eastAsia="微軟正黑體" w:hAnsi="微軟正黑體" w:cs="Arial" w:hint="eastAsia"/>
          <w:color w:val="111111"/>
          <w:sz w:val="22"/>
          <w:szCs w:val="22"/>
        </w:rPr>
        <w:t>Omiros Hotel或Maybill Hotel或</w:t>
      </w:r>
      <w:r w:rsidRPr="0081141B">
        <w:rPr>
          <w:rFonts w:ascii="微軟正黑體" w:eastAsia="微軟正黑體" w:hAnsi="微軟正黑體" w:cs="Arial"/>
          <w:color w:val="111111"/>
          <w:sz w:val="22"/>
          <w:szCs w:val="22"/>
        </w:rPr>
        <w:t>同</w:t>
      </w:r>
      <w:r w:rsidRPr="0081141B">
        <w:rPr>
          <w:rFonts w:ascii="微軟正黑體" w:eastAsia="微軟正黑體" w:hAnsi="微軟正黑體" w:cs="Arial"/>
          <w:sz w:val="22"/>
          <w:szCs w:val="22"/>
        </w:rPr>
        <w:t>級</w:t>
      </w:r>
    </w:p>
    <w:p w14:paraId="46575132" w14:textId="53A59BCA" w:rsidR="005F4CB2" w:rsidRPr="0081141B" w:rsidRDefault="00834A12" w:rsidP="0081141B">
      <w:pPr>
        <w:spacing w:beforeLines="50" w:before="180" w:line="0" w:lineRule="atLeast"/>
        <w:ind w:left="1040" w:hangingChars="400" w:hanging="1040"/>
        <w:rPr>
          <w:rFonts w:ascii="微軟正黑體" w:eastAsia="微軟正黑體" w:hAnsi="微軟正黑體" w:cs="微軟正黑體"/>
          <w:b/>
          <w:bCs/>
          <w:color w:val="205768"/>
          <w:kern w:val="0"/>
          <w:sz w:val="26"/>
          <w:szCs w:val="26"/>
        </w:rPr>
      </w:pPr>
      <w:r w:rsidRPr="0081141B">
        <w:rPr>
          <w:rFonts w:ascii="微軟正黑體" w:eastAsia="微軟正黑體" w:hAnsi="微軟正黑體" w:cs="微軟正黑體"/>
          <w:b/>
          <w:bCs/>
          <w:color w:val="205768"/>
          <w:kern w:val="0"/>
          <w:sz w:val="26"/>
          <w:szCs w:val="26"/>
        </w:rPr>
        <w:t>第</w:t>
      </w:r>
      <w:r w:rsidR="004A22F2" w:rsidRPr="0081141B">
        <w:rPr>
          <w:rFonts w:ascii="微軟正黑體" w:eastAsia="微軟正黑體" w:hAnsi="微軟正黑體" w:cs="微軟正黑體"/>
          <w:b/>
          <w:bCs/>
          <w:color w:val="205768"/>
          <w:kern w:val="0"/>
          <w:sz w:val="26"/>
          <w:szCs w:val="26"/>
        </w:rPr>
        <w:t>0</w:t>
      </w:r>
      <w:r w:rsidR="004A22F2" w:rsidRPr="0081141B">
        <w:rPr>
          <w:rFonts w:ascii="微軟正黑體" w:eastAsia="微軟正黑體" w:hAnsi="微軟正黑體" w:cs="微軟正黑體" w:hint="eastAsia"/>
          <w:b/>
          <w:bCs/>
          <w:color w:val="205768"/>
          <w:kern w:val="0"/>
          <w:sz w:val="26"/>
          <w:szCs w:val="26"/>
        </w:rPr>
        <w:t>7</w:t>
      </w:r>
      <w:r w:rsidR="0081141B" w:rsidRPr="0081141B">
        <w:rPr>
          <w:rFonts w:ascii="微軟正黑體" w:eastAsia="微軟正黑體" w:hAnsi="微軟正黑體" w:cs="微軟正黑體"/>
          <w:b/>
          <w:bCs/>
          <w:color w:val="205768"/>
          <w:kern w:val="0"/>
          <w:sz w:val="26"/>
          <w:szCs w:val="26"/>
        </w:rPr>
        <w:t xml:space="preserve">天 </w:t>
      </w:r>
      <w:r w:rsidR="004A22F2" w:rsidRPr="0081141B">
        <w:rPr>
          <w:rFonts w:ascii="微軟正黑體" w:eastAsia="微軟正黑體" w:hAnsi="微軟正黑體" w:cs="微軟正黑體"/>
          <w:b/>
          <w:bCs/>
          <w:color w:val="205768"/>
          <w:kern w:val="0"/>
          <w:sz w:val="26"/>
          <w:szCs w:val="26"/>
        </w:rPr>
        <w:t>聖托里尼</w:t>
      </w:r>
      <w:r w:rsidR="004A22F2" w:rsidRPr="0081141B">
        <w:rPr>
          <w:rFonts w:ascii="微軟正黑體" w:eastAsia="微軟正黑體" w:hAnsi="微軟正黑體" w:cs="微軟正黑體"/>
          <w:b/>
          <w:bCs/>
          <w:color w:val="205768"/>
          <w:kern w:val="0"/>
          <w:sz w:val="26"/>
          <w:szCs w:val="26"/>
        </w:rPr>
        <w:sym w:font="Webdings" w:char="F06F"/>
      </w:r>
      <w:r w:rsidR="00F43C30" w:rsidRPr="0081141B">
        <w:rPr>
          <w:rFonts w:ascii="微軟正黑體" w:eastAsia="微軟正黑體" w:hAnsi="微軟正黑體" w:cs="微軟正黑體" w:hint="eastAsia"/>
          <w:b/>
          <w:bCs/>
          <w:color w:val="205768"/>
          <w:kern w:val="0"/>
          <w:sz w:val="26"/>
          <w:szCs w:val="26"/>
        </w:rPr>
        <w:t>克里特島</w:t>
      </w:r>
      <w:r w:rsidR="004A22F2" w:rsidRPr="0081141B">
        <w:rPr>
          <w:rFonts w:ascii="微軟正黑體" w:eastAsia="微軟正黑體" w:hAnsi="微軟正黑體" w:cs="微軟正黑體" w:hint="eastAsia"/>
          <w:b/>
          <w:bCs/>
          <w:color w:val="205768"/>
          <w:kern w:val="0"/>
          <w:sz w:val="26"/>
          <w:szCs w:val="26"/>
        </w:rPr>
        <w:t>Crete</w:t>
      </w:r>
      <w:r w:rsidR="00FD151A" w:rsidRPr="0081141B">
        <w:rPr>
          <w:rFonts w:ascii="微軟正黑體" w:eastAsia="微軟正黑體" w:hAnsi="微軟正黑體" w:cs="微軟正黑體"/>
          <w:b/>
          <w:bCs/>
          <w:color w:val="205768"/>
          <w:kern w:val="0"/>
          <w:sz w:val="26"/>
          <w:szCs w:val="26"/>
        </w:rPr>
        <w:sym w:font="Webdings" w:char="F076"/>
      </w:r>
      <w:r w:rsidR="00FD151A" w:rsidRPr="0081141B">
        <w:rPr>
          <w:rFonts w:ascii="微軟正黑體" w:eastAsia="微軟正黑體" w:hAnsi="微軟正黑體" w:cs="微軟正黑體"/>
          <w:b/>
          <w:bCs/>
          <w:color w:val="205768"/>
          <w:kern w:val="0"/>
          <w:sz w:val="26"/>
          <w:szCs w:val="26"/>
        </w:rPr>
        <w:t>伊拉克里翁Iraklion</w:t>
      </w:r>
      <w:r w:rsidR="00A74412">
        <w:rPr>
          <w:rFonts w:ascii="微軟正黑體" w:eastAsia="微軟正黑體" w:hAnsi="微軟正黑體" w:cs="微軟正黑體"/>
          <w:b/>
          <w:bCs/>
          <w:color w:val="205768"/>
          <w:kern w:val="0"/>
          <w:sz w:val="26"/>
          <w:szCs w:val="26"/>
        </w:rPr>
        <w:t>（</w:t>
      </w:r>
      <w:r w:rsidR="00FD151A" w:rsidRPr="0081141B">
        <w:rPr>
          <w:rFonts w:ascii="微軟正黑體" w:eastAsia="微軟正黑體" w:hAnsi="微軟正黑體" w:cs="微軟正黑體" w:hint="eastAsia"/>
          <w:b/>
          <w:bCs/>
          <w:color w:val="205768"/>
          <w:kern w:val="0"/>
          <w:sz w:val="26"/>
          <w:szCs w:val="26"/>
        </w:rPr>
        <w:t>船班參考時間1700/1840</w:t>
      </w:r>
      <w:r w:rsidR="00A74412">
        <w:rPr>
          <w:rFonts w:ascii="微軟正黑體" w:eastAsia="微軟正黑體" w:hAnsi="微軟正黑體" w:cs="微軟正黑體" w:hint="eastAsia"/>
          <w:b/>
          <w:bCs/>
          <w:color w:val="205768"/>
          <w:kern w:val="0"/>
          <w:sz w:val="26"/>
          <w:szCs w:val="26"/>
        </w:rPr>
        <w:t>）</w:t>
      </w:r>
    </w:p>
    <w:p w14:paraId="1ED2B412" w14:textId="77777777" w:rsidR="004A22F2" w:rsidRPr="0081141B" w:rsidRDefault="004A22F2" w:rsidP="0081141B">
      <w:pPr>
        <w:spacing w:line="0" w:lineRule="atLeast"/>
        <w:rPr>
          <w:rFonts w:ascii="微軟正黑體" w:eastAsia="微軟正黑體" w:hAnsi="微軟正黑體" w:cs="微軟正黑體"/>
          <w:b/>
          <w:bCs/>
          <w:color w:val="205768"/>
          <w:kern w:val="0"/>
          <w:sz w:val="22"/>
          <w:szCs w:val="22"/>
        </w:rPr>
      </w:pPr>
      <w:r w:rsidRPr="0081141B">
        <w:rPr>
          <w:rFonts w:ascii="微軟正黑體" w:eastAsia="微軟正黑體" w:hAnsi="微軟正黑體" w:hint="eastAsia"/>
          <w:sz w:val="22"/>
          <w:szCs w:val="22"/>
        </w:rPr>
        <w:t>前往島上的山城小鎮◎珮瑞勾思</w:t>
      </w:r>
      <w:r w:rsidRPr="0081141B">
        <w:rPr>
          <w:rFonts w:ascii="微軟正黑體" w:eastAsia="微軟正黑體" w:hAnsi="微軟正黑體"/>
          <w:sz w:val="22"/>
          <w:szCs w:val="22"/>
        </w:rPr>
        <w:t>Pyros</w:t>
      </w:r>
      <w:r w:rsidRPr="0081141B">
        <w:rPr>
          <w:rFonts w:ascii="微軟正黑體" w:eastAsia="微軟正黑體" w:hAnsi="微軟正黑體" w:hint="eastAsia"/>
          <w:sz w:val="22"/>
          <w:szCs w:val="22"/>
        </w:rPr>
        <w:t>，整個小鎮純樸、寧靜的氛圍，蜿蜒迂迴的小徑，漫步其中感覺舒服又自在，在這您可俯瞰聖多里尼島的美景，探尋美麗的教堂及鐘塔！接著帶您參觀聖多里尼島上的★葡萄酒莊園，品嚐希臘自產自製的香醇葡萄酒。</w:t>
      </w:r>
      <w:r w:rsidR="00FD151A" w:rsidRPr="0081141B">
        <w:rPr>
          <w:rFonts w:ascii="微軟正黑體" w:eastAsia="微軟正黑體" w:hAnsi="微軟正黑體" w:hint="eastAsia"/>
          <w:sz w:val="22"/>
          <w:szCs w:val="22"/>
        </w:rPr>
        <w:t>傍晚離開聖托里尼，搭乘渡輪前往克里特島。</w:t>
      </w:r>
    </w:p>
    <w:p w14:paraId="170AE47C" w14:textId="7EEEE206" w:rsidR="004E2EED" w:rsidRPr="0081141B" w:rsidRDefault="0081141B" w:rsidP="0081141B">
      <w:pPr>
        <w:spacing w:line="0" w:lineRule="atLeast"/>
        <w:rPr>
          <w:rFonts w:ascii="微軟正黑體" w:eastAsia="微軟正黑體" w:hAnsi="微軟正黑體" w:cs="微軟正黑體"/>
          <w:b/>
          <w:bCs/>
          <w:color w:val="205768"/>
          <w:kern w:val="0"/>
          <w:sz w:val="22"/>
          <w:szCs w:val="22"/>
        </w:rPr>
      </w:pPr>
      <w:r w:rsidRPr="0081141B">
        <w:rPr>
          <w:rFonts w:ascii="微軟正黑體" w:eastAsia="微軟正黑體" w:hAnsi="微軟正黑體" w:cs="微軟正黑體" w:hint="eastAsia"/>
          <w:b/>
          <w:bCs/>
          <w:noProof/>
          <w:color w:val="205768"/>
          <w:kern w:val="0"/>
          <w:sz w:val="22"/>
          <w:szCs w:val="22"/>
        </w:rPr>
        <w:drawing>
          <wp:inline distT="0" distB="0" distL="0" distR="0" wp14:anchorId="29424378" wp14:editId="178CBC5A">
            <wp:extent cx="6696710" cy="2061111"/>
            <wp:effectExtent l="0" t="0" r="0" b="0"/>
            <wp:docPr id="56" name="圖片 56" descr="聖托里尼島+珮瑞勾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聖托里尼島+珮瑞勾思"/>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696710" cy="2061111"/>
                    </a:xfrm>
                    <a:prstGeom prst="rect">
                      <a:avLst/>
                    </a:prstGeom>
                    <a:noFill/>
                  </pic:spPr>
                </pic:pic>
              </a:graphicData>
            </a:graphic>
          </wp:inline>
        </w:drawing>
      </w:r>
    </w:p>
    <w:p w14:paraId="17EC31F4" w14:textId="77777777" w:rsidR="00FD151A" w:rsidRPr="0081141B" w:rsidRDefault="00FD151A" w:rsidP="0081141B">
      <w:pPr>
        <w:spacing w:line="0" w:lineRule="atLeast"/>
        <w:rPr>
          <w:rFonts w:ascii="微軟正黑體" w:eastAsia="微軟正黑體" w:hAnsi="微軟正黑體"/>
          <w:sz w:val="22"/>
          <w:szCs w:val="22"/>
        </w:rPr>
      </w:pPr>
      <w:r w:rsidRPr="0081141B">
        <w:rPr>
          <w:rFonts w:ascii="微軟正黑體" w:eastAsia="微軟正黑體" w:hAnsi="微軟正黑體"/>
          <w:sz w:val="22"/>
          <w:szCs w:val="22"/>
        </w:rPr>
        <w:sym w:font="Webdings" w:char="F0E4"/>
      </w:r>
      <w:r w:rsidRPr="0081141B">
        <w:rPr>
          <w:rFonts w:ascii="微軟正黑體" w:eastAsia="微軟正黑體" w:hAnsi="微軟正黑體"/>
          <w:sz w:val="22"/>
          <w:szCs w:val="22"/>
        </w:rPr>
        <w:t>：</w:t>
      </w:r>
      <w:r w:rsidR="004C4CDA" w:rsidRPr="0081141B">
        <w:rPr>
          <w:rFonts w:ascii="微軟正黑體" w:eastAsia="微軟正黑體" w:hAnsi="微軟正黑體" w:hint="eastAsia"/>
          <w:sz w:val="22"/>
          <w:szCs w:val="22"/>
        </w:rPr>
        <w:t xml:space="preserve">飯店內早餐 </w:t>
      </w:r>
      <w:r w:rsidRPr="0081141B">
        <w:rPr>
          <w:rFonts w:ascii="微軟正黑體" w:eastAsia="微軟正黑體" w:hAnsi="微軟正黑體"/>
          <w:sz w:val="22"/>
          <w:szCs w:val="22"/>
        </w:rPr>
        <w:t>/</w:t>
      </w:r>
      <w:r w:rsidRPr="0081141B">
        <w:rPr>
          <w:rFonts w:ascii="微軟正黑體" w:eastAsia="微軟正黑體" w:hAnsi="微軟正黑體" w:hint="eastAsia"/>
          <w:sz w:val="22"/>
          <w:szCs w:val="22"/>
        </w:rPr>
        <w:t xml:space="preserve"> 希臘風味料理</w:t>
      </w:r>
      <w:r w:rsidRPr="0081141B">
        <w:rPr>
          <w:rFonts w:ascii="微軟正黑體" w:eastAsia="微軟正黑體" w:hAnsi="微軟正黑體"/>
          <w:sz w:val="22"/>
          <w:szCs w:val="22"/>
        </w:rPr>
        <w:t xml:space="preserve"> /</w:t>
      </w:r>
      <w:r w:rsidRPr="0081141B">
        <w:rPr>
          <w:rFonts w:ascii="微軟正黑體" w:eastAsia="微軟正黑體" w:hAnsi="微軟正黑體" w:hint="eastAsia"/>
          <w:sz w:val="22"/>
          <w:szCs w:val="22"/>
        </w:rPr>
        <w:t xml:space="preserve"> 飯店內晚餐</w:t>
      </w:r>
    </w:p>
    <w:p w14:paraId="5B452D5D" w14:textId="3C3B9059" w:rsidR="00FD151A" w:rsidRPr="0081141B" w:rsidRDefault="00FD151A" w:rsidP="0081141B">
      <w:pPr>
        <w:spacing w:line="0" w:lineRule="atLeast"/>
        <w:rPr>
          <w:rFonts w:ascii="微軟正黑體" w:eastAsia="微軟正黑體" w:hAnsi="微軟正黑體"/>
          <w:sz w:val="22"/>
          <w:szCs w:val="22"/>
        </w:rPr>
      </w:pPr>
      <w:r w:rsidRPr="0081141B">
        <w:rPr>
          <w:rFonts w:ascii="微軟正黑體" w:eastAsia="微軟正黑體" w:hAnsi="微軟正黑體"/>
          <w:sz w:val="22"/>
          <w:szCs w:val="22"/>
        </w:rPr>
        <w:sym w:font="Webdings" w:char="F0E3"/>
      </w:r>
      <w:r w:rsidRPr="0081141B">
        <w:rPr>
          <w:rFonts w:ascii="微軟正黑體" w:eastAsia="微軟正黑體" w:hAnsi="微軟正黑體" w:hint="eastAsia"/>
          <w:sz w:val="22"/>
          <w:szCs w:val="22"/>
        </w:rPr>
        <w:t>：</w:t>
      </w:r>
      <w:r w:rsidR="00DB0F9A">
        <w:rPr>
          <w:rFonts w:ascii="微軟正黑體" w:eastAsia="微軟正黑體" w:hAnsi="微軟正黑體" w:cs="Arial" w:hint="eastAsia"/>
          <w:color w:val="111111"/>
          <w:sz w:val="22"/>
          <w:szCs w:val="22"/>
        </w:rPr>
        <w:t>★★★★</w:t>
      </w:r>
      <w:r w:rsidRPr="0081141B">
        <w:rPr>
          <w:rFonts w:ascii="微軟正黑體" w:eastAsia="微軟正黑體" w:hAnsi="微軟正黑體" w:hint="eastAsia"/>
          <w:sz w:val="22"/>
          <w:szCs w:val="22"/>
        </w:rPr>
        <w:t>Astoria Capsis</w:t>
      </w:r>
      <w:r w:rsidRPr="0081141B">
        <w:rPr>
          <w:rFonts w:ascii="微軟正黑體" w:eastAsia="微軟正黑體" w:hAnsi="微軟正黑體" w:cs="Arial" w:hint="eastAsia"/>
          <w:color w:val="111111"/>
          <w:sz w:val="22"/>
          <w:szCs w:val="22"/>
        </w:rPr>
        <w:t>或</w:t>
      </w:r>
      <w:r w:rsidRPr="0081141B">
        <w:rPr>
          <w:rFonts w:ascii="微軟正黑體" w:eastAsia="微軟正黑體" w:hAnsi="微軟正黑體" w:hint="eastAsia"/>
          <w:sz w:val="22"/>
          <w:szCs w:val="22"/>
        </w:rPr>
        <w:t>Ibis Styles Hotel或</w:t>
      </w:r>
      <w:r w:rsidRPr="0081141B">
        <w:rPr>
          <w:rFonts w:ascii="微軟正黑體" w:eastAsia="微軟正黑體" w:hAnsi="微軟正黑體" w:cs="Arial"/>
          <w:color w:val="111111"/>
          <w:sz w:val="22"/>
          <w:szCs w:val="22"/>
        </w:rPr>
        <w:t>同</w:t>
      </w:r>
      <w:r w:rsidRPr="0081141B">
        <w:rPr>
          <w:rFonts w:ascii="微軟正黑體" w:eastAsia="微軟正黑體" w:hAnsi="微軟正黑體" w:cs="Arial"/>
          <w:sz w:val="22"/>
          <w:szCs w:val="22"/>
        </w:rPr>
        <w:t>級</w:t>
      </w:r>
    </w:p>
    <w:p w14:paraId="3DC61435" w14:textId="77398215" w:rsidR="00FD151A" w:rsidRPr="0081141B" w:rsidRDefault="00FD151A" w:rsidP="0081141B">
      <w:pPr>
        <w:spacing w:beforeLines="50" w:before="180" w:line="0" w:lineRule="atLeast"/>
        <w:ind w:left="1040" w:hangingChars="400" w:hanging="1040"/>
        <w:rPr>
          <w:rFonts w:ascii="微軟正黑體" w:eastAsia="微軟正黑體" w:hAnsi="微軟正黑體" w:cs="微軟正黑體"/>
          <w:b/>
          <w:bCs/>
          <w:color w:val="205768"/>
          <w:kern w:val="0"/>
          <w:sz w:val="26"/>
          <w:szCs w:val="26"/>
        </w:rPr>
      </w:pPr>
      <w:r w:rsidRPr="0081141B">
        <w:rPr>
          <w:rFonts w:ascii="微軟正黑體" w:eastAsia="微軟正黑體" w:hAnsi="微軟正黑體" w:cs="微軟正黑體"/>
          <w:b/>
          <w:bCs/>
          <w:color w:val="205768"/>
          <w:kern w:val="0"/>
          <w:sz w:val="26"/>
          <w:szCs w:val="26"/>
        </w:rPr>
        <w:t>第0</w:t>
      </w:r>
      <w:r w:rsidRPr="0081141B">
        <w:rPr>
          <w:rFonts w:ascii="微軟正黑體" w:eastAsia="微軟正黑體" w:hAnsi="微軟正黑體" w:cs="微軟正黑體" w:hint="eastAsia"/>
          <w:b/>
          <w:bCs/>
          <w:color w:val="205768"/>
          <w:kern w:val="0"/>
          <w:sz w:val="26"/>
          <w:szCs w:val="26"/>
        </w:rPr>
        <w:t>8</w:t>
      </w:r>
      <w:r w:rsidR="0081141B" w:rsidRPr="0081141B">
        <w:rPr>
          <w:rFonts w:ascii="微軟正黑體" w:eastAsia="微軟正黑體" w:hAnsi="微軟正黑體" w:cs="微軟正黑體"/>
          <w:b/>
          <w:bCs/>
          <w:color w:val="205768"/>
          <w:kern w:val="0"/>
          <w:sz w:val="26"/>
          <w:szCs w:val="26"/>
        </w:rPr>
        <w:t xml:space="preserve">天 </w:t>
      </w:r>
      <w:r w:rsidRPr="0081141B">
        <w:rPr>
          <w:rFonts w:ascii="微軟正黑體" w:eastAsia="微軟正黑體" w:hAnsi="微軟正黑體" w:cs="微軟正黑體" w:hint="eastAsia"/>
          <w:b/>
          <w:bCs/>
          <w:color w:val="205768"/>
          <w:kern w:val="0"/>
          <w:sz w:val="26"/>
          <w:szCs w:val="26"/>
        </w:rPr>
        <w:t>克里特島</w:t>
      </w:r>
      <w:r w:rsidRPr="0081141B">
        <w:rPr>
          <w:rFonts w:ascii="微軟正黑體" w:eastAsia="微軟正黑體" w:hAnsi="微軟正黑體" w:cs="微軟正黑體"/>
          <w:b/>
          <w:bCs/>
          <w:color w:val="205768"/>
          <w:kern w:val="0"/>
          <w:sz w:val="26"/>
          <w:szCs w:val="26"/>
        </w:rPr>
        <w:sym w:font="Webdings" w:char="F06F"/>
      </w:r>
      <w:r w:rsidRPr="0081141B">
        <w:rPr>
          <w:rFonts w:ascii="微軟正黑體" w:eastAsia="微軟正黑體" w:hAnsi="微軟正黑體" w:cs="微軟正黑體" w:hint="eastAsia"/>
          <w:b/>
          <w:bCs/>
          <w:color w:val="205768"/>
          <w:kern w:val="0"/>
          <w:sz w:val="26"/>
          <w:szCs w:val="26"/>
        </w:rPr>
        <w:t>雅典</w:t>
      </w:r>
      <w:r w:rsidR="00A74412">
        <w:rPr>
          <w:rFonts w:ascii="微軟正黑體" w:eastAsia="微軟正黑體" w:hAnsi="微軟正黑體" w:cs="微軟正黑體"/>
          <w:b/>
          <w:bCs/>
          <w:color w:val="205768"/>
          <w:kern w:val="0"/>
          <w:sz w:val="26"/>
          <w:szCs w:val="26"/>
        </w:rPr>
        <w:t>（</w:t>
      </w:r>
      <w:r w:rsidRPr="0081141B">
        <w:rPr>
          <w:rFonts w:ascii="微軟正黑體" w:eastAsia="微軟正黑體" w:hAnsi="微軟正黑體" w:cs="微軟正黑體" w:hint="eastAsia"/>
          <w:b/>
          <w:bCs/>
          <w:color w:val="205768"/>
          <w:kern w:val="0"/>
          <w:sz w:val="26"/>
          <w:szCs w:val="26"/>
        </w:rPr>
        <w:t>船班參考時間2100/0600</w:t>
      </w:r>
      <w:r w:rsidR="00A74412">
        <w:rPr>
          <w:rFonts w:ascii="微軟正黑體" w:eastAsia="微軟正黑體" w:hAnsi="微軟正黑體" w:cs="微軟正黑體" w:hint="eastAsia"/>
          <w:b/>
          <w:bCs/>
          <w:color w:val="205768"/>
          <w:kern w:val="0"/>
          <w:sz w:val="26"/>
          <w:szCs w:val="26"/>
        </w:rPr>
        <w:t>）</w:t>
      </w:r>
    </w:p>
    <w:p w14:paraId="5DD1EC55" w14:textId="77777777" w:rsidR="00A74412" w:rsidRDefault="00FD151A" w:rsidP="0081141B">
      <w:pPr>
        <w:spacing w:line="0" w:lineRule="atLeast"/>
        <w:rPr>
          <w:rFonts w:ascii="微軟正黑體" w:eastAsia="微軟正黑體" w:hAnsi="微軟正黑體" w:cs="Arial"/>
          <w:sz w:val="22"/>
          <w:szCs w:val="22"/>
        </w:rPr>
      </w:pPr>
      <w:r w:rsidRPr="0081141B">
        <w:rPr>
          <w:rFonts w:ascii="微軟正黑體" w:eastAsia="微軟正黑體" w:hAnsi="微軟正黑體" w:cs="Arial"/>
          <w:sz w:val="22"/>
          <w:szCs w:val="22"/>
        </w:rPr>
        <w:t>早餐後首先參觀3900年前由傳說中的海上強權米諾安文明Minoan所建立的</w:t>
      </w:r>
      <w:r w:rsidRPr="0081141B">
        <w:rPr>
          <w:rFonts w:ascii="微軟正黑體" w:eastAsia="微軟正黑體" w:hAnsi="微軟正黑體" w:cs="Arial" w:hint="eastAsia"/>
          <w:color w:val="333333"/>
          <w:position w:val="3"/>
          <w:sz w:val="22"/>
          <w:szCs w:val="22"/>
        </w:rPr>
        <w:t>★</w:t>
      </w:r>
      <w:r w:rsidRPr="0081141B">
        <w:rPr>
          <w:rFonts w:ascii="微軟正黑體" w:eastAsia="微軟正黑體" w:hAnsi="微軟正黑體" w:cs="Arial"/>
          <w:sz w:val="22"/>
          <w:szCs w:val="22"/>
        </w:rPr>
        <w:t>克諾索斯皇宮。克諾索斯遺址：希臘神話中牛頭人身怪物麥諾陶居住在由天才戴達羅斯所設計的迷宮中；而於西元1900年發現的皇宮遺址中，在錯綜複雜的空間設計下竟能擁有1400個房間，無怪乎讓人與迷宮產生聯想。除了建築設計精巧，所保存下來的部分壁畫如公牛像、仕女圖、百合王子、鬥牛圖等，用色鮮豔大膽，人物線條修長優美，服裝飾品設計感十足；而皇后廳北面牆上更看得到活潑生動的海豚壁畫，很難讓人想像這是3900年前的藝術表現。</w:t>
      </w:r>
    </w:p>
    <w:p w14:paraId="73021DA0" w14:textId="410AFE7E" w:rsidR="004A22F2" w:rsidRPr="0081141B" w:rsidRDefault="00FD151A" w:rsidP="0081141B">
      <w:pPr>
        <w:spacing w:line="0" w:lineRule="atLeast"/>
        <w:rPr>
          <w:rFonts w:ascii="微軟正黑體" w:eastAsia="微軟正黑體" w:hAnsi="微軟正黑體" w:cs="Arial"/>
          <w:sz w:val="22"/>
          <w:szCs w:val="22"/>
        </w:rPr>
      </w:pPr>
      <w:r w:rsidRPr="0081141B">
        <w:rPr>
          <w:rFonts w:ascii="微軟正黑體" w:eastAsia="微軟正黑體" w:hAnsi="微軟正黑體" w:cs="Arial"/>
          <w:sz w:val="22"/>
          <w:szCs w:val="22"/>
        </w:rPr>
        <w:t>午後續遊覽著名之希臘第二大的</w:t>
      </w:r>
      <w:r w:rsidRPr="0081141B">
        <w:rPr>
          <w:rFonts w:ascii="微軟正黑體" w:eastAsia="微軟正黑體" w:hAnsi="微軟正黑體" w:cs="Arial" w:hint="eastAsia"/>
          <w:color w:val="333333"/>
          <w:position w:val="3"/>
          <w:sz w:val="22"/>
          <w:szCs w:val="22"/>
        </w:rPr>
        <w:t>★</w:t>
      </w:r>
      <w:r w:rsidRPr="0081141B">
        <w:rPr>
          <w:rFonts w:ascii="微軟正黑體" w:eastAsia="微軟正黑體" w:hAnsi="微軟正黑體" w:cs="Arial"/>
          <w:sz w:val="22"/>
          <w:szCs w:val="22"/>
        </w:rPr>
        <w:t>伊拉克里翁考古博物館，豐富的收藏品，讓人瞭解到克里特島的米諾安文化就是歐洲文明的發源地，豐富美麗的浮雕，壁畫，金飾，裝飾品令人目不暇給。爾後前往</w:t>
      </w:r>
      <w:r w:rsidRPr="0081141B">
        <w:rPr>
          <w:rFonts w:ascii="微軟正黑體" w:eastAsia="微軟正黑體" w:hAnsi="微軟正黑體" w:cs="Arial"/>
          <w:b/>
          <w:bCs/>
          <w:sz w:val="22"/>
          <w:szCs w:val="22"/>
        </w:rPr>
        <w:t>市區觀光</w:t>
      </w:r>
      <w:r w:rsidRPr="0081141B">
        <w:rPr>
          <w:rFonts w:ascii="微軟正黑體" w:eastAsia="微軟正黑體" w:hAnsi="微軟正黑體" w:cs="Arial"/>
          <w:sz w:val="22"/>
          <w:szCs w:val="22"/>
        </w:rPr>
        <w:t>：</w:t>
      </w:r>
      <w:r w:rsidRPr="0081141B">
        <w:rPr>
          <w:rFonts w:ascii="細明體" w:eastAsia="細明體" w:hAnsi="細明體" w:cs="新細明體" w:hint="eastAsia"/>
          <w:color w:val="444444"/>
          <w:kern w:val="0"/>
          <w:sz w:val="22"/>
          <w:szCs w:val="22"/>
        </w:rPr>
        <w:t>◎</w:t>
      </w:r>
      <w:r w:rsidRPr="0081141B">
        <w:rPr>
          <w:rFonts w:ascii="微軟正黑體" w:eastAsia="微軟正黑體" w:hAnsi="微軟正黑體" w:cs="Arial"/>
          <w:sz w:val="22"/>
          <w:szCs w:val="22"/>
        </w:rPr>
        <w:t>威尼斯廣場，</w:t>
      </w:r>
      <w:r w:rsidRPr="0081141B">
        <w:rPr>
          <w:rFonts w:ascii="細明體" w:eastAsia="細明體" w:hAnsi="細明體" w:cs="新細明體" w:hint="eastAsia"/>
          <w:color w:val="444444"/>
          <w:kern w:val="0"/>
          <w:sz w:val="22"/>
          <w:szCs w:val="22"/>
        </w:rPr>
        <w:t>◎</w:t>
      </w:r>
      <w:r w:rsidR="00927F7F" w:rsidRPr="0081141B">
        <w:rPr>
          <w:rFonts w:ascii="微軟正黑體" w:eastAsia="微軟正黑體" w:hAnsi="微軟正黑體"/>
          <w:sz w:val="22"/>
          <w:szCs w:val="22"/>
        </w:rPr>
        <w:t>摩羅西尼噴泉</w:t>
      </w:r>
      <w:r w:rsidRPr="0081141B">
        <w:rPr>
          <w:rFonts w:ascii="微軟正黑體" w:eastAsia="微軟正黑體" w:hAnsi="微軟正黑體" w:cs="Arial"/>
          <w:sz w:val="22"/>
          <w:szCs w:val="22"/>
        </w:rPr>
        <w:t>等，廣場周圍商店林立，好不熱鬧。</w:t>
      </w:r>
      <w:r w:rsidRPr="0081141B">
        <w:rPr>
          <w:rFonts w:ascii="微軟正黑體" w:eastAsia="微軟正黑體" w:hAnsi="微軟正黑體"/>
          <w:sz w:val="22"/>
          <w:szCs w:val="22"/>
        </w:rPr>
        <w:t>爾後撘乘夜船返回雅典，夜宿船上。</w:t>
      </w:r>
    </w:p>
    <w:p w14:paraId="3337844D" w14:textId="77777777" w:rsidR="00FD151A" w:rsidRPr="0081141B" w:rsidRDefault="00927F7F" w:rsidP="0081141B">
      <w:pPr>
        <w:spacing w:line="0" w:lineRule="atLeast"/>
        <w:rPr>
          <w:rFonts w:ascii="微軟正黑體" w:eastAsia="微軟正黑體" w:hAnsi="微軟正黑體" w:cs="微軟正黑體"/>
          <w:b/>
          <w:bCs/>
          <w:color w:val="205768"/>
          <w:kern w:val="0"/>
          <w:sz w:val="22"/>
          <w:szCs w:val="22"/>
        </w:rPr>
      </w:pPr>
      <w:r w:rsidRPr="0081141B">
        <w:rPr>
          <w:rFonts w:ascii="微軟正黑體" w:eastAsia="微軟正黑體" w:hAnsi="微軟正黑體" w:cs="微軟正黑體" w:hint="eastAsia"/>
          <w:b/>
          <w:bCs/>
          <w:noProof/>
          <w:color w:val="205768"/>
          <w:kern w:val="0"/>
          <w:sz w:val="22"/>
          <w:szCs w:val="22"/>
        </w:rPr>
        <w:drawing>
          <wp:inline distT="0" distB="0" distL="0" distR="0" wp14:anchorId="5B1F4DC7" wp14:editId="3FF43B1E">
            <wp:extent cx="6703695" cy="2072640"/>
            <wp:effectExtent l="0" t="0" r="1905" b="3810"/>
            <wp:docPr id="211" name="圖片 211" descr="克諾索斯皇宮+伊拉克里翁考古博物館+摩羅西尼噴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克諾索斯皇宮+伊拉克里翁考古博物館+摩羅西尼噴泉"/>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703695" cy="2072640"/>
                    </a:xfrm>
                    <a:prstGeom prst="rect">
                      <a:avLst/>
                    </a:prstGeom>
                    <a:noFill/>
                  </pic:spPr>
                </pic:pic>
              </a:graphicData>
            </a:graphic>
          </wp:inline>
        </w:drawing>
      </w:r>
    </w:p>
    <w:p w14:paraId="4622372E" w14:textId="77777777" w:rsidR="00FD151A" w:rsidRPr="0081141B" w:rsidRDefault="00FD151A" w:rsidP="0081141B">
      <w:pPr>
        <w:spacing w:line="0" w:lineRule="atLeast"/>
        <w:rPr>
          <w:rFonts w:ascii="微軟正黑體" w:eastAsia="微軟正黑體" w:hAnsi="微軟正黑體"/>
          <w:sz w:val="22"/>
          <w:szCs w:val="22"/>
        </w:rPr>
      </w:pPr>
      <w:r w:rsidRPr="0081141B">
        <w:rPr>
          <w:rFonts w:ascii="微軟正黑體" w:eastAsia="微軟正黑體" w:hAnsi="微軟正黑體"/>
          <w:sz w:val="22"/>
          <w:szCs w:val="22"/>
        </w:rPr>
        <w:sym w:font="Webdings" w:char="F0E4"/>
      </w:r>
      <w:r w:rsidRPr="0081141B">
        <w:rPr>
          <w:rFonts w:ascii="微軟正黑體" w:eastAsia="微軟正黑體" w:hAnsi="微軟正黑體"/>
          <w:sz w:val="22"/>
          <w:szCs w:val="22"/>
        </w:rPr>
        <w:t>：</w:t>
      </w:r>
      <w:r w:rsidRPr="0081141B">
        <w:rPr>
          <w:rFonts w:ascii="微軟正黑體" w:eastAsia="微軟正黑體" w:hAnsi="微軟正黑體" w:hint="eastAsia"/>
          <w:sz w:val="22"/>
          <w:szCs w:val="22"/>
        </w:rPr>
        <w:t>飯店內早</w:t>
      </w:r>
      <w:r w:rsidRPr="0081141B">
        <w:rPr>
          <w:rFonts w:ascii="微軟正黑體" w:eastAsia="微軟正黑體" w:hAnsi="微軟正黑體"/>
          <w:sz w:val="22"/>
          <w:szCs w:val="22"/>
        </w:rPr>
        <w:t>餐 /</w:t>
      </w:r>
      <w:r w:rsidRPr="0081141B">
        <w:rPr>
          <w:rFonts w:ascii="微軟正黑體" w:eastAsia="微軟正黑體" w:hAnsi="微軟正黑體" w:hint="eastAsia"/>
          <w:sz w:val="22"/>
          <w:szCs w:val="22"/>
        </w:rPr>
        <w:t xml:space="preserve"> </w:t>
      </w:r>
      <w:r w:rsidRPr="0081141B">
        <w:rPr>
          <w:rFonts w:ascii="微軟正黑體" w:eastAsia="微軟正黑體" w:hAnsi="微軟正黑體"/>
          <w:sz w:val="22"/>
          <w:szCs w:val="22"/>
        </w:rPr>
        <w:t>克里特島風味料理</w:t>
      </w:r>
      <w:r w:rsidRPr="0081141B">
        <w:rPr>
          <w:rFonts w:ascii="微軟正黑體" w:eastAsia="微軟正黑體" w:hAnsi="微軟正黑體" w:hint="eastAsia"/>
          <w:sz w:val="22"/>
          <w:szCs w:val="22"/>
        </w:rPr>
        <w:t xml:space="preserve"> </w:t>
      </w:r>
      <w:r w:rsidRPr="0081141B">
        <w:rPr>
          <w:rFonts w:ascii="微軟正黑體" w:eastAsia="微軟正黑體" w:hAnsi="微軟正黑體"/>
          <w:sz w:val="22"/>
          <w:szCs w:val="22"/>
        </w:rPr>
        <w:t>/</w:t>
      </w:r>
      <w:r w:rsidRPr="0081141B">
        <w:rPr>
          <w:rFonts w:ascii="微軟正黑體" w:eastAsia="微軟正黑體" w:hAnsi="微軟正黑體" w:hint="eastAsia"/>
          <w:sz w:val="22"/>
          <w:szCs w:val="22"/>
        </w:rPr>
        <w:t xml:space="preserve"> </w:t>
      </w:r>
      <w:r w:rsidRPr="0081141B">
        <w:rPr>
          <w:rFonts w:ascii="微軟正黑體" w:eastAsia="微軟正黑體" w:hAnsi="微軟正黑體"/>
          <w:sz w:val="22"/>
          <w:szCs w:val="22"/>
        </w:rPr>
        <w:t>克里特島風味料理</w:t>
      </w:r>
    </w:p>
    <w:p w14:paraId="29ABC338" w14:textId="77777777" w:rsidR="00FD151A" w:rsidRPr="0081141B" w:rsidRDefault="00FD151A" w:rsidP="0081141B">
      <w:pPr>
        <w:spacing w:line="0" w:lineRule="atLeast"/>
        <w:rPr>
          <w:rFonts w:ascii="微軟正黑體" w:eastAsia="微軟正黑體" w:hAnsi="微軟正黑體"/>
          <w:sz w:val="22"/>
          <w:szCs w:val="22"/>
        </w:rPr>
      </w:pPr>
      <w:r w:rsidRPr="0081141B">
        <w:rPr>
          <w:rFonts w:ascii="微軟正黑體" w:eastAsia="微軟正黑體" w:hAnsi="微軟正黑體"/>
          <w:sz w:val="22"/>
          <w:szCs w:val="22"/>
        </w:rPr>
        <w:sym w:font="Webdings" w:char="F0E3"/>
      </w:r>
      <w:r w:rsidRPr="0081141B">
        <w:rPr>
          <w:rFonts w:ascii="微軟正黑體" w:eastAsia="微軟正黑體" w:hAnsi="微軟正黑體" w:hint="eastAsia"/>
          <w:sz w:val="22"/>
          <w:szCs w:val="22"/>
        </w:rPr>
        <w:t>：</w:t>
      </w:r>
      <w:r w:rsidRPr="0081141B">
        <w:rPr>
          <w:rFonts w:ascii="微軟正黑體" w:eastAsia="微軟正黑體" w:hAnsi="微軟正黑體"/>
          <w:sz w:val="22"/>
          <w:szCs w:val="22"/>
        </w:rPr>
        <w:t>船上外艙二人一室</w:t>
      </w:r>
    </w:p>
    <w:p w14:paraId="1854B17B" w14:textId="2A83B92E" w:rsidR="00F36F64" w:rsidRPr="0081141B" w:rsidRDefault="00ED1A2D" w:rsidP="0081141B">
      <w:pPr>
        <w:spacing w:beforeLines="50" w:before="180" w:line="0" w:lineRule="atLeast"/>
        <w:ind w:left="1040" w:hangingChars="400" w:hanging="1040"/>
        <w:rPr>
          <w:rFonts w:ascii="微軟正黑體" w:eastAsia="微軟正黑體" w:hAnsi="微軟正黑體" w:cs="微軟正黑體"/>
          <w:b/>
          <w:bCs/>
          <w:color w:val="205768"/>
          <w:kern w:val="0"/>
          <w:sz w:val="26"/>
          <w:szCs w:val="26"/>
        </w:rPr>
      </w:pPr>
      <w:r w:rsidRPr="0081141B">
        <w:rPr>
          <w:rFonts w:ascii="微軟正黑體" w:eastAsia="微軟正黑體" w:hAnsi="微軟正黑體" w:cs="微軟正黑體"/>
          <w:b/>
          <w:bCs/>
          <w:color w:val="205768"/>
          <w:kern w:val="0"/>
          <w:sz w:val="26"/>
          <w:szCs w:val="26"/>
        </w:rPr>
        <w:t>第</w:t>
      </w:r>
      <w:r w:rsidRPr="0081141B">
        <w:rPr>
          <w:rFonts w:ascii="微軟正黑體" w:eastAsia="微軟正黑體" w:hAnsi="微軟正黑體" w:cs="微軟正黑體" w:hint="eastAsia"/>
          <w:b/>
          <w:bCs/>
          <w:color w:val="205768"/>
          <w:kern w:val="0"/>
          <w:sz w:val="26"/>
          <w:szCs w:val="26"/>
        </w:rPr>
        <w:t>09</w:t>
      </w:r>
      <w:r w:rsidR="0081141B" w:rsidRPr="0081141B">
        <w:rPr>
          <w:rFonts w:ascii="微軟正黑體" w:eastAsia="微軟正黑體" w:hAnsi="微軟正黑體" w:cs="微軟正黑體"/>
          <w:b/>
          <w:bCs/>
          <w:color w:val="205768"/>
          <w:kern w:val="0"/>
          <w:sz w:val="26"/>
          <w:szCs w:val="26"/>
        </w:rPr>
        <w:t xml:space="preserve">天 </w:t>
      </w:r>
      <w:r w:rsidRPr="0081141B">
        <w:rPr>
          <w:rFonts w:ascii="微軟正黑體" w:eastAsia="微軟正黑體" w:hAnsi="微軟正黑體" w:cs="微軟正黑體" w:hint="eastAsia"/>
          <w:b/>
          <w:bCs/>
          <w:color w:val="205768"/>
          <w:kern w:val="0"/>
          <w:sz w:val="26"/>
          <w:szCs w:val="26"/>
        </w:rPr>
        <w:t>雅典</w:t>
      </w:r>
      <w:r w:rsidRPr="0081141B">
        <w:rPr>
          <w:rFonts w:ascii="微軟正黑體" w:eastAsia="微軟正黑體" w:hAnsi="微軟正黑體" w:cs="微軟正黑體"/>
          <w:b/>
          <w:bCs/>
          <w:color w:val="205768"/>
          <w:kern w:val="0"/>
          <w:sz w:val="26"/>
          <w:szCs w:val="26"/>
        </w:rPr>
        <w:sym w:font="Webdings" w:char="F076"/>
      </w:r>
      <w:r w:rsidRPr="0081141B">
        <w:rPr>
          <w:rFonts w:ascii="微軟正黑體" w:eastAsia="微軟正黑體" w:hAnsi="微軟正黑體" w:cs="微軟正黑體" w:hint="eastAsia"/>
          <w:b/>
          <w:bCs/>
          <w:color w:val="205768"/>
          <w:kern w:val="0"/>
          <w:sz w:val="26"/>
          <w:szCs w:val="26"/>
        </w:rPr>
        <w:t>伯羅奔尼薩半島之旅</w:t>
      </w:r>
      <w:r w:rsidRPr="0081141B">
        <w:rPr>
          <w:rFonts w:ascii="微軟正黑體" w:eastAsia="微軟正黑體" w:hAnsi="微軟正黑體" w:cs="微軟正黑體"/>
          <w:b/>
          <w:bCs/>
          <w:color w:val="205768"/>
          <w:kern w:val="0"/>
          <w:sz w:val="26"/>
          <w:szCs w:val="26"/>
        </w:rPr>
        <w:sym w:font="Webdings" w:char="F076"/>
      </w:r>
      <w:r w:rsidRPr="0081141B">
        <w:rPr>
          <w:rFonts w:ascii="微軟正黑體" w:eastAsia="微軟正黑體" w:hAnsi="微軟正黑體" w:cs="微軟正黑體" w:hint="eastAsia"/>
          <w:b/>
          <w:bCs/>
          <w:color w:val="205768"/>
          <w:kern w:val="0"/>
          <w:sz w:val="26"/>
          <w:szCs w:val="26"/>
        </w:rPr>
        <w:t>科林斯運河</w:t>
      </w:r>
      <w:r w:rsidRPr="0081141B">
        <w:rPr>
          <w:rFonts w:ascii="微軟正黑體" w:eastAsia="微軟正黑體" w:hAnsi="微軟正黑體" w:cs="微軟正黑體"/>
          <w:b/>
          <w:bCs/>
          <w:color w:val="205768"/>
          <w:kern w:val="0"/>
          <w:sz w:val="26"/>
          <w:szCs w:val="26"/>
        </w:rPr>
        <w:sym w:font="Webdings" w:char="F076"/>
      </w:r>
      <w:r w:rsidRPr="0081141B">
        <w:rPr>
          <w:rFonts w:ascii="微軟正黑體" w:eastAsia="微軟正黑體" w:hAnsi="微軟正黑體" w:cs="微軟正黑體" w:hint="eastAsia"/>
          <w:b/>
          <w:bCs/>
          <w:color w:val="205768"/>
          <w:kern w:val="0"/>
          <w:sz w:val="26"/>
          <w:szCs w:val="26"/>
        </w:rPr>
        <w:t>邁錫尼</w:t>
      </w:r>
      <w:r w:rsidRPr="0081141B">
        <w:rPr>
          <w:rFonts w:ascii="微軟正黑體" w:eastAsia="微軟正黑體" w:hAnsi="微軟正黑體" w:cs="微軟正黑體"/>
          <w:b/>
          <w:bCs/>
          <w:color w:val="205768"/>
          <w:kern w:val="0"/>
          <w:sz w:val="26"/>
          <w:szCs w:val="26"/>
        </w:rPr>
        <w:sym w:font="Webdings" w:char="F076"/>
      </w:r>
      <w:r w:rsidRPr="0081141B">
        <w:rPr>
          <w:rFonts w:ascii="微軟正黑體" w:eastAsia="微軟正黑體" w:hAnsi="微軟正黑體" w:cs="微軟正黑體" w:hint="eastAsia"/>
          <w:b/>
          <w:bCs/>
          <w:color w:val="205768"/>
          <w:kern w:val="0"/>
          <w:sz w:val="26"/>
          <w:szCs w:val="26"/>
        </w:rPr>
        <w:t>艾帕迪奧斯</w:t>
      </w:r>
      <w:r w:rsidRPr="0081141B">
        <w:rPr>
          <w:rFonts w:ascii="微軟正黑體" w:eastAsia="微軟正黑體" w:hAnsi="微軟正黑體" w:cs="微軟正黑體"/>
          <w:b/>
          <w:bCs/>
          <w:color w:val="205768"/>
          <w:kern w:val="0"/>
          <w:sz w:val="26"/>
          <w:szCs w:val="26"/>
        </w:rPr>
        <w:sym w:font="Webdings" w:char="F076"/>
      </w:r>
      <w:r w:rsidRPr="0081141B">
        <w:rPr>
          <w:rFonts w:ascii="微軟正黑體" w:eastAsia="微軟正黑體" w:hAnsi="微軟正黑體" w:cs="微軟正黑體" w:hint="eastAsia"/>
          <w:b/>
          <w:bCs/>
          <w:color w:val="205768"/>
          <w:kern w:val="0"/>
          <w:sz w:val="26"/>
          <w:szCs w:val="26"/>
        </w:rPr>
        <w:t>納普良</w:t>
      </w:r>
      <w:r w:rsidRPr="0081141B">
        <w:rPr>
          <w:rFonts w:ascii="微軟正黑體" w:eastAsia="微軟正黑體" w:hAnsi="微軟正黑體" w:cs="微軟正黑體"/>
          <w:b/>
          <w:bCs/>
          <w:color w:val="205768"/>
          <w:kern w:val="0"/>
          <w:sz w:val="26"/>
          <w:szCs w:val="26"/>
        </w:rPr>
        <w:sym w:font="Webdings" w:char="F076"/>
      </w:r>
      <w:r w:rsidRPr="0081141B">
        <w:rPr>
          <w:rFonts w:ascii="微軟正黑體" w:eastAsia="微軟正黑體" w:hAnsi="微軟正黑體" w:cs="微軟正黑體" w:hint="eastAsia"/>
          <w:b/>
          <w:bCs/>
          <w:color w:val="205768"/>
          <w:kern w:val="0"/>
          <w:sz w:val="26"/>
          <w:szCs w:val="26"/>
        </w:rPr>
        <w:t>雅典</w:t>
      </w:r>
    </w:p>
    <w:p w14:paraId="093A1E1C" w14:textId="77777777" w:rsidR="00C1653E" w:rsidRDefault="00FD151A" w:rsidP="0081141B">
      <w:pPr>
        <w:spacing w:line="0" w:lineRule="atLeast"/>
        <w:rPr>
          <w:rFonts w:ascii="微軟正黑體" w:eastAsia="微軟正黑體" w:hAnsi="微軟正黑體" w:cs="Arial"/>
          <w:sz w:val="22"/>
          <w:szCs w:val="22"/>
        </w:rPr>
      </w:pPr>
      <w:r w:rsidRPr="0081141B">
        <w:rPr>
          <w:rFonts w:ascii="微軟正黑體" w:eastAsia="微軟正黑體" w:hAnsi="微軟正黑體" w:cs="Arial" w:hint="eastAsia"/>
          <w:sz w:val="22"/>
          <w:szCs w:val="22"/>
        </w:rPr>
        <w:t>郵輪抵達後，</w:t>
      </w:r>
      <w:r w:rsidR="00C220F0" w:rsidRPr="0081141B">
        <w:rPr>
          <w:rFonts w:ascii="微軟正黑體" w:eastAsia="微軟正黑體" w:hAnsi="微軟正黑體" w:cs="Arial" w:hint="eastAsia"/>
          <w:sz w:val="22"/>
          <w:szCs w:val="22"/>
        </w:rPr>
        <w:t>前往希臘古文明的故鄉</w:t>
      </w:r>
      <w:r w:rsidR="00C1653E">
        <w:rPr>
          <w:rFonts w:ascii="微軟正黑體" w:eastAsia="微軟正黑體" w:hAnsi="微軟正黑體" w:cs="Arial" w:hint="eastAsia"/>
          <w:sz w:val="22"/>
          <w:szCs w:val="22"/>
        </w:rPr>
        <w:t>－</w:t>
      </w:r>
      <w:r w:rsidR="00C220F0" w:rsidRPr="0081141B">
        <w:rPr>
          <w:rFonts w:ascii="微軟正黑體" w:eastAsia="微軟正黑體" w:hAnsi="微軟正黑體" w:cs="Arial" w:hint="eastAsia"/>
          <w:sz w:val="22"/>
          <w:szCs w:val="22"/>
        </w:rPr>
        <w:t>伯羅奔尼薩半島。伯羅奔尼薩半島位於半島入口處的科林斯地處重要的交通樞紐上，不僅在貿易及戰略位置上都有其不可憾動的地位。搭車行經</w:t>
      </w:r>
      <w:r w:rsidR="00C220F0" w:rsidRPr="0081141B">
        <w:rPr>
          <w:rFonts w:ascii="細明體" w:eastAsia="細明體" w:hAnsi="細明體" w:cs="新細明體" w:hint="eastAsia"/>
          <w:color w:val="444444"/>
          <w:kern w:val="0"/>
          <w:sz w:val="22"/>
          <w:szCs w:val="22"/>
        </w:rPr>
        <w:t>◎</w:t>
      </w:r>
      <w:r w:rsidR="00C220F0" w:rsidRPr="0081141B">
        <w:rPr>
          <w:rFonts w:ascii="微軟正黑體" w:eastAsia="微軟正黑體" w:hAnsi="微軟正黑體" w:cs="Arial" w:hint="eastAsia"/>
          <w:sz w:val="22"/>
          <w:szCs w:val="22"/>
        </w:rPr>
        <w:t>科林斯運河穿過被稱為科林斯地峽的一小段陸地，它提供了一條從愛琴海到伊奧尼亞的海捷。從遠處看，運河像一條狹窄細長的水道，但當船隻逐漸靠近並進入運河以後，它的規模才顯現出來。然而，對於容納現代航運中的超級油輪和集裝箱船而言，這條運河還是太小了。</w:t>
      </w:r>
      <w:r w:rsidR="00C220F0" w:rsidRPr="0081141B">
        <w:rPr>
          <w:rFonts w:ascii="微軟正黑體" w:eastAsia="微軟正黑體" w:hAnsi="微軟正黑體" w:cs="Arial"/>
          <w:sz w:val="22"/>
          <w:szCs w:val="22"/>
        </w:rPr>
        <w:t>科林斯運河穿過被稱為</w:t>
      </w:r>
      <w:r w:rsidR="00C220F0" w:rsidRPr="0081141B">
        <w:rPr>
          <w:rFonts w:ascii="細明體" w:eastAsia="細明體" w:hAnsi="細明體" w:cs="新細明體" w:hint="eastAsia"/>
          <w:color w:val="444444"/>
          <w:kern w:val="0"/>
          <w:sz w:val="22"/>
          <w:szCs w:val="22"/>
        </w:rPr>
        <w:t>◎</w:t>
      </w:r>
      <w:r w:rsidR="00C220F0" w:rsidRPr="0081141B">
        <w:rPr>
          <w:rFonts w:ascii="微軟正黑體" w:eastAsia="微軟正黑體" w:hAnsi="微軟正黑體" w:cs="Arial"/>
          <w:sz w:val="22"/>
          <w:szCs w:val="22"/>
        </w:rPr>
        <w:t>科林斯地峽的一小段陸地，它提供了一條從愛琴海到伊奧尼亞的海捷。</w:t>
      </w:r>
    </w:p>
    <w:p w14:paraId="04296D84" w14:textId="09F7F9E3" w:rsidR="00C220F0" w:rsidRPr="0081141B" w:rsidRDefault="00C220F0" w:rsidP="0081141B">
      <w:pPr>
        <w:spacing w:line="0" w:lineRule="atLeast"/>
        <w:rPr>
          <w:rFonts w:ascii="微軟正黑體" w:eastAsia="微軟正黑體" w:hAnsi="微軟正黑體" w:cs="微軟正黑體"/>
          <w:b/>
          <w:bCs/>
          <w:color w:val="205768"/>
          <w:kern w:val="0"/>
          <w:sz w:val="22"/>
          <w:szCs w:val="22"/>
        </w:rPr>
      </w:pPr>
      <w:r w:rsidRPr="0081141B">
        <w:rPr>
          <w:rFonts w:ascii="微軟正黑體" w:eastAsia="微軟正黑體" w:hAnsi="微軟正黑體" w:cs="Arial" w:hint="eastAsia"/>
          <w:sz w:val="22"/>
          <w:szCs w:val="22"/>
        </w:rPr>
        <w:t>隨後前往擁有獨特文化、也是邁錫尼文明的發祥地</w:t>
      </w:r>
      <w:r w:rsidR="00C1653E">
        <w:rPr>
          <w:rFonts w:ascii="微軟正黑體" w:eastAsia="微軟正黑體" w:hAnsi="微軟正黑體" w:cs="Arial" w:hint="eastAsia"/>
          <w:sz w:val="22"/>
          <w:szCs w:val="22"/>
        </w:rPr>
        <w:t>－</w:t>
      </w:r>
      <w:r w:rsidRPr="0081141B">
        <w:rPr>
          <w:rFonts w:ascii="微軟正黑體" w:eastAsia="微軟正黑體" w:hAnsi="微軟正黑體" w:cs="Arial" w:hint="eastAsia"/>
          <w:sz w:val="22"/>
          <w:szCs w:val="22"/>
        </w:rPr>
        <w:t>★邁錫尼是位於希臘伯羅奔尼撒半島東北阿爾戈斯平原上的一座愛琴文明的城市遺址，位於科林斯和阿爾戈斯之間。它是荷馬史詩傳說中小亞細亞人的都城，由珀耳修斯所建，在特洛伊戰爭時期由阿伽門農所統治。參觀★獅子門、★阿克曼蒙墓穴、以及西元前十四世紀所留下來的</w:t>
      </w:r>
      <w:r w:rsidRPr="0081141B">
        <w:rPr>
          <w:rFonts w:ascii="細明體" w:eastAsia="細明體" w:hAnsi="細明體" w:cs="新細明體" w:hint="eastAsia"/>
          <w:color w:val="444444"/>
          <w:kern w:val="0"/>
          <w:sz w:val="22"/>
          <w:szCs w:val="22"/>
        </w:rPr>
        <w:t>◎</w:t>
      </w:r>
      <w:r w:rsidRPr="0081141B">
        <w:rPr>
          <w:rFonts w:ascii="微軟正黑體" w:eastAsia="微軟正黑體" w:hAnsi="微軟正黑體" w:cs="Arial" w:hint="eastAsia"/>
          <w:sz w:val="22"/>
          <w:szCs w:val="22"/>
        </w:rPr>
        <w:t>宮殿遺跡，接著驅車前往位於山谷地之間的★艾帕迪奧斯是傳說中醫療之神阿斯克里比亞曾住過的地方，參觀至今仍保存的相當完整利用山坡地的自然斜坡構造而成的</w:t>
      </w:r>
      <w:r w:rsidRPr="0081141B">
        <w:rPr>
          <w:rFonts w:ascii="細明體" w:eastAsia="細明體" w:hAnsi="細明體" w:cs="新細明體" w:hint="eastAsia"/>
          <w:color w:val="444444"/>
          <w:kern w:val="0"/>
          <w:sz w:val="22"/>
          <w:szCs w:val="22"/>
        </w:rPr>
        <w:t>◎</w:t>
      </w:r>
      <w:r w:rsidRPr="0081141B">
        <w:rPr>
          <w:rFonts w:ascii="微軟正黑體" w:eastAsia="微軟正黑體" w:hAnsi="微軟正黑體" w:cs="Arial" w:hint="eastAsia"/>
          <w:sz w:val="22"/>
          <w:szCs w:val="22"/>
        </w:rPr>
        <w:t>圓形劇場可容納</w:t>
      </w:r>
      <w:r w:rsidRPr="0081141B">
        <w:rPr>
          <w:rFonts w:ascii="微軟正黑體" w:eastAsia="微軟正黑體" w:hAnsi="微軟正黑體" w:cs="Arial"/>
          <w:sz w:val="22"/>
          <w:szCs w:val="22"/>
        </w:rPr>
        <w:t>1</w:t>
      </w:r>
      <w:r w:rsidRPr="0081141B">
        <w:rPr>
          <w:rFonts w:ascii="微軟正黑體" w:eastAsia="微軟正黑體" w:hAnsi="微軟正黑體" w:cs="Arial" w:hint="eastAsia"/>
          <w:sz w:val="22"/>
          <w:szCs w:val="22"/>
        </w:rPr>
        <w:t>萬</w:t>
      </w:r>
      <w:r w:rsidRPr="0081141B">
        <w:rPr>
          <w:rFonts w:ascii="微軟正黑體" w:eastAsia="微軟正黑體" w:hAnsi="微軟正黑體" w:cs="Arial"/>
          <w:sz w:val="22"/>
          <w:szCs w:val="22"/>
        </w:rPr>
        <w:t>4</w:t>
      </w:r>
      <w:r w:rsidRPr="0081141B">
        <w:rPr>
          <w:rFonts w:ascii="微軟正黑體" w:eastAsia="微軟正黑體" w:hAnsi="微軟正黑體" w:cs="Arial" w:hint="eastAsia"/>
          <w:sz w:val="22"/>
          <w:szCs w:val="22"/>
        </w:rPr>
        <w:t>仟個觀眾，即使是舞台上的剪紙聲音，連坐在最末排的觀眾都可清楚聽到。然後前往濱臨海灣的度假聖地</w:t>
      </w:r>
      <w:r w:rsidR="00C1653E">
        <w:rPr>
          <w:rFonts w:ascii="微軟正黑體" w:eastAsia="微軟正黑體" w:hAnsi="微軟正黑體" w:cs="Arial" w:hint="eastAsia"/>
          <w:sz w:val="22"/>
          <w:szCs w:val="22"/>
        </w:rPr>
        <w:t>－</w:t>
      </w:r>
      <w:r w:rsidRPr="0081141B">
        <w:rPr>
          <w:rFonts w:ascii="細明體" w:eastAsia="細明體" w:hAnsi="細明體" w:cs="新細明體" w:hint="eastAsia"/>
          <w:color w:val="444444"/>
          <w:kern w:val="0"/>
          <w:sz w:val="22"/>
          <w:szCs w:val="22"/>
        </w:rPr>
        <w:t>◎</w:t>
      </w:r>
      <w:r w:rsidRPr="0081141B">
        <w:rPr>
          <w:rFonts w:ascii="微軟正黑體" w:eastAsia="微軟正黑體" w:hAnsi="微軟正黑體" w:cs="Arial" w:hint="eastAsia"/>
          <w:sz w:val="22"/>
          <w:szCs w:val="22"/>
        </w:rPr>
        <w:t>納普良，風光明媚的納普良散發著悠閒的威尼斯般的渡假氣氛。</w:t>
      </w:r>
    </w:p>
    <w:p w14:paraId="445B0C69" w14:textId="77777777" w:rsidR="00C220F0" w:rsidRPr="0081141B" w:rsidRDefault="008C0C2D" w:rsidP="0081141B">
      <w:pPr>
        <w:spacing w:line="0" w:lineRule="atLeast"/>
        <w:rPr>
          <w:rFonts w:ascii="微軟正黑體" w:eastAsia="微軟正黑體" w:hAnsi="微軟正黑體" w:cs="Arial"/>
          <w:sz w:val="22"/>
          <w:szCs w:val="22"/>
        </w:rPr>
      </w:pPr>
      <w:r w:rsidRPr="0081141B">
        <w:rPr>
          <w:noProof/>
          <w:sz w:val="22"/>
          <w:szCs w:val="22"/>
        </w:rPr>
        <w:drawing>
          <wp:inline distT="0" distB="0" distL="0" distR="0" wp14:anchorId="6DB42AE9" wp14:editId="798DFF93">
            <wp:extent cx="6696075" cy="2066925"/>
            <wp:effectExtent l="0" t="0" r="9525" b="9525"/>
            <wp:docPr id="218" name="圖片 218" descr="科林斯運河+獅子門+圓形劇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科林斯運河+獅子門+圓形劇場"/>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696075" cy="2066925"/>
                    </a:xfrm>
                    <a:prstGeom prst="rect">
                      <a:avLst/>
                    </a:prstGeom>
                    <a:noFill/>
                  </pic:spPr>
                </pic:pic>
              </a:graphicData>
            </a:graphic>
          </wp:inline>
        </w:drawing>
      </w:r>
    </w:p>
    <w:p w14:paraId="370C2A7F" w14:textId="77777777" w:rsidR="00C220F0" w:rsidRPr="0081141B" w:rsidRDefault="00C220F0" w:rsidP="0081141B">
      <w:pPr>
        <w:spacing w:line="0" w:lineRule="atLeast"/>
        <w:rPr>
          <w:rFonts w:ascii="微軟正黑體" w:eastAsia="微軟正黑體" w:hAnsi="微軟正黑體" w:cs="Arial"/>
          <w:sz w:val="22"/>
          <w:szCs w:val="22"/>
        </w:rPr>
      </w:pPr>
      <w:r w:rsidRPr="0081141B">
        <w:rPr>
          <w:rFonts w:ascii="微軟正黑體" w:eastAsia="微軟正黑體" w:hAnsi="微軟正黑體" w:cs="Arial"/>
          <w:sz w:val="22"/>
          <w:szCs w:val="22"/>
        </w:rPr>
        <w:sym w:font="Webdings" w:char="F0E4"/>
      </w:r>
      <w:r w:rsidRPr="0081141B">
        <w:rPr>
          <w:rFonts w:ascii="微軟正黑體" w:eastAsia="微軟正黑體" w:hAnsi="微軟正黑體" w:cs="Arial"/>
          <w:sz w:val="22"/>
          <w:szCs w:val="22"/>
        </w:rPr>
        <w:t>：</w:t>
      </w:r>
      <w:r w:rsidR="00FD151A" w:rsidRPr="0081141B">
        <w:rPr>
          <w:rFonts w:ascii="微軟正黑體" w:eastAsia="微軟正黑體" w:hAnsi="微軟正黑體" w:cs="Arial" w:hint="eastAsia"/>
          <w:sz w:val="22"/>
          <w:szCs w:val="22"/>
        </w:rPr>
        <w:t>郵輪上</w:t>
      </w:r>
      <w:r w:rsidRPr="0081141B">
        <w:rPr>
          <w:rFonts w:ascii="微軟正黑體" w:eastAsia="微軟正黑體" w:hAnsi="微軟正黑體" w:cs="Arial" w:hint="eastAsia"/>
          <w:sz w:val="22"/>
          <w:szCs w:val="22"/>
        </w:rPr>
        <w:t>早</w:t>
      </w:r>
      <w:r w:rsidRPr="0081141B">
        <w:rPr>
          <w:rFonts w:ascii="微軟正黑體" w:eastAsia="微軟正黑體" w:hAnsi="微軟正黑體" w:cs="Arial"/>
          <w:sz w:val="22"/>
          <w:szCs w:val="22"/>
        </w:rPr>
        <w:t>餐 /</w:t>
      </w:r>
      <w:r w:rsidRPr="0081141B">
        <w:rPr>
          <w:rFonts w:ascii="微軟正黑體" w:eastAsia="微軟正黑體" w:hAnsi="微軟正黑體" w:cs="Arial" w:hint="eastAsia"/>
          <w:sz w:val="22"/>
          <w:szCs w:val="22"/>
        </w:rPr>
        <w:t xml:space="preserve"> 希臘式風味料理 </w:t>
      </w:r>
      <w:r w:rsidRPr="0081141B">
        <w:rPr>
          <w:rFonts w:ascii="微軟正黑體" w:eastAsia="微軟正黑體" w:hAnsi="微軟正黑體" w:cs="Arial"/>
          <w:sz w:val="22"/>
          <w:szCs w:val="22"/>
        </w:rPr>
        <w:t>/</w:t>
      </w:r>
      <w:r w:rsidRPr="0081141B">
        <w:rPr>
          <w:rFonts w:ascii="微軟正黑體" w:eastAsia="微軟正黑體" w:hAnsi="微軟正黑體" w:cs="Arial" w:hint="eastAsia"/>
          <w:sz w:val="22"/>
          <w:szCs w:val="22"/>
        </w:rPr>
        <w:t xml:space="preserve"> </w:t>
      </w:r>
      <w:r w:rsidR="00FD151A" w:rsidRPr="0081141B">
        <w:rPr>
          <w:rFonts w:ascii="微軟正黑體" w:eastAsia="微軟正黑體" w:hAnsi="微軟正黑體" w:cs="Arial" w:hint="eastAsia"/>
          <w:sz w:val="22"/>
          <w:szCs w:val="22"/>
        </w:rPr>
        <w:t>中式料理七菜一湯</w:t>
      </w:r>
    </w:p>
    <w:p w14:paraId="68C7221A" w14:textId="1F842B06" w:rsidR="00C220F0" w:rsidRPr="0081141B" w:rsidRDefault="00C220F0" w:rsidP="0081141B">
      <w:pPr>
        <w:spacing w:line="0" w:lineRule="atLeast"/>
        <w:rPr>
          <w:rFonts w:ascii="微軟正黑體" w:eastAsia="微軟正黑體" w:hAnsi="微軟正黑體" w:cs="Arial"/>
          <w:color w:val="111111"/>
          <w:sz w:val="22"/>
          <w:szCs w:val="22"/>
        </w:rPr>
      </w:pPr>
      <w:r w:rsidRPr="0081141B">
        <w:rPr>
          <w:rFonts w:ascii="微軟正黑體" w:eastAsia="微軟正黑體" w:hAnsi="微軟正黑體" w:cs="Arial"/>
          <w:color w:val="111111"/>
          <w:sz w:val="22"/>
          <w:szCs w:val="22"/>
        </w:rPr>
        <w:sym w:font="Webdings" w:char="F0E3"/>
      </w:r>
      <w:r w:rsidRPr="0081141B">
        <w:rPr>
          <w:rFonts w:ascii="微軟正黑體" w:eastAsia="微軟正黑體" w:hAnsi="微軟正黑體" w:cs="Arial" w:hint="eastAsia"/>
          <w:color w:val="111111"/>
          <w:sz w:val="22"/>
          <w:szCs w:val="22"/>
        </w:rPr>
        <w:t>：</w:t>
      </w:r>
      <w:r w:rsidR="00DB0F9A">
        <w:rPr>
          <w:rFonts w:ascii="微軟正黑體" w:eastAsia="微軟正黑體" w:hAnsi="微軟正黑體" w:cs="Arial" w:hint="eastAsia"/>
          <w:sz w:val="22"/>
          <w:szCs w:val="22"/>
        </w:rPr>
        <w:t>★★★★★</w:t>
      </w:r>
      <w:r w:rsidR="004C4CDA" w:rsidRPr="0081141B">
        <w:rPr>
          <w:rFonts w:ascii="微軟正黑體" w:eastAsia="微軟正黑體" w:hAnsi="微軟正黑體" w:hint="eastAsia"/>
          <w:sz w:val="22"/>
          <w:szCs w:val="22"/>
        </w:rPr>
        <w:t>Theoxenia Palace</w:t>
      </w:r>
      <w:r w:rsidR="00FD151A" w:rsidRPr="0081141B">
        <w:rPr>
          <w:rFonts w:ascii="微軟正黑體" w:eastAsia="微軟正黑體" w:hAnsi="微軟正黑體" w:hint="eastAsia"/>
          <w:sz w:val="22"/>
          <w:szCs w:val="22"/>
        </w:rPr>
        <w:t>或同級</w:t>
      </w:r>
    </w:p>
    <w:p w14:paraId="146506E6" w14:textId="047B1CD1" w:rsidR="00C04CDB" w:rsidRPr="0081141B" w:rsidRDefault="00672BF7" w:rsidP="0081141B">
      <w:pPr>
        <w:spacing w:beforeLines="50" w:before="180" w:line="0" w:lineRule="atLeast"/>
        <w:ind w:left="1040" w:hangingChars="400" w:hanging="1040"/>
        <w:rPr>
          <w:rFonts w:ascii="微軟正黑體" w:eastAsia="微軟正黑體" w:hAnsi="微軟正黑體" w:cs="微軟正黑體"/>
          <w:b/>
          <w:bCs/>
          <w:color w:val="205768"/>
          <w:kern w:val="0"/>
          <w:sz w:val="26"/>
          <w:szCs w:val="26"/>
        </w:rPr>
      </w:pPr>
      <w:r w:rsidRPr="0081141B">
        <w:rPr>
          <w:rFonts w:ascii="微軟正黑體" w:eastAsia="微軟正黑體" w:hAnsi="微軟正黑體" w:cs="微軟正黑體"/>
          <w:b/>
          <w:bCs/>
          <w:color w:val="205768"/>
          <w:kern w:val="0"/>
          <w:sz w:val="26"/>
          <w:szCs w:val="26"/>
        </w:rPr>
        <w:t>第</w:t>
      </w:r>
      <w:r w:rsidR="00ED1A2D" w:rsidRPr="0081141B">
        <w:rPr>
          <w:rFonts w:ascii="微軟正黑體" w:eastAsia="微軟正黑體" w:hAnsi="微軟正黑體" w:cs="微軟正黑體" w:hint="eastAsia"/>
          <w:b/>
          <w:bCs/>
          <w:color w:val="205768"/>
          <w:kern w:val="0"/>
          <w:sz w:val="26"/>
          <w:szCs w:val="26"/>
        </w:rPr>
        <w:t>10</w:t>
      </w:r>
      <w:r w:rsidR="0081141B" w:rsidRPr="0081141B">
        <w:rPr>
          <w:rFonts w:ascii="微軟正黑體" w:eastAsia="微軟正黑體" w:hAnsi="微軟正黑體" w:cs="微軟正黑體"/>
          <w:b/>
          <w:bCs/>
          <w:color w:val="205768"/>
          <w:kern w:val="0"/>
          <w:sz w:val="26"/>
          <w:szCs w:val="26"/>
        </w:rPr>
        <w:t xml:space="preserve">天 </w:t>
      </w:r>
      <w:r w:rsidRPr="0081141B">
        <w:rPr>
          <w:rFonts w:ascii="微軟正黑體" w:eastAsia="微軟正黑體" w:hAnsi="微軟正黑體" w:cs="微軟正黑體" w:hint="eastAsia"/>
          <w:b/>
          <w:bCs/>
          <w:color w:val="205768"/>
          <w:kern w:val="0"/>
          <w:sz w:val="26"/>
          <w:szCs w:val="26"/>
        </w:rPr>
        <w:t>雅典</w:t>
      </w:r>
      <w:r w:rsidR="00E85961" w:rsidRPr="0081141B">
        <w:rPr>
          <w:rFonts w:ascii="微軟正黑體" w:eastAsia="微軟正黑體" w:hAnsi="微軟正黑體" w:cs="微軟正黑體" w:hint="eastAsia"/>
          <w:b/>
          <w:bCs/>
          <w:color w:val="205768"/>
          <w:kern w:val="0"/>
          <w:sz w:val="26"/>
          <w:szCs w:val="26"/>
        </w:rPr>
        <w:t>【</w:t>
      </w:r>
      <w:r w:rsidR="00F30698" w:rsidRPr="0081141B">
        <w:rPr>
          <w:rFonts w:ascii="微軟正黑體" w:eastAsia="微軟正黑體" w:hAnsi="微軟正黑體" w:cs="微軟正黑體" w:hint="eastAsia"/>
          <w:b/>
          <w:bCs/>
          <w:color w:val="205768"/>
          <w:kern w:val="0"/>
          <w:sz w:val="26"/>
          <w:szCs w:val="26"/>
        </w:rPr>
        <w:t>衛城</w:t>
      </w:r>
      <w:r w:rsidR="00F30698" w:rsidRPr="0081141B">
        <w:rPr>
          <w:rFonts w:ascii="微軟正黑體" w:eastAsia="微軟正黑體" w:hAnsi="微軟正黑體" w:cs="微軟正黑體"/>
          <w:b/>
          <w:bCs/>
          <w:color w:val="205768"/>
          <w:kern w:val="0"/>
          <w:sz w:val="26"/>
          <w:szCs w:val="26"/>
        </w:rPr>
        <w:t>、</w:t>
      </w:r>
      <w:r w:rsidR="00E85961" w:rsidRPr="0081141B">
        <w:rPr>
          <w:rFonts w:ascii="微軟正黑體" w:eastAsia="微軟正黑體" w:hAnsi="微軟正黑體" w:cs="微軟正黑體" w:hint="eastAsia"/>
          <w:b/>
          <w:bCs/>
          <w:color w:val="205768"/>
          <w:kern w:val="0"/>
          <w:sz w:val="26"/>
          <w:szCs w:val="26"/>
        </w:rPr>
        <w:t>考古學博物館、市區觀光】</w:t>
      </w:r>
      <w:r w:rsidR="00E85961" w:rsidRPr="0081141B">
        <w:rPr>
          <w:rFonts w:ascii="微軟正黑體" w:eastAsia="微軟正黑體" w:hAnsi="微軟正黑體" w:cs="微軟正黑體"/>
          <w:b/>
          <w:bCs/>
          <w:color w:val="205768"/>
          <w:kern w:val="0"/>
          <w:sz w:val="26"/>
          <w:szCs w:val="26"/>
        </w:rPr>
        <w:sym w:font="Wingdings" w:char="F051"/>
      </w:r>
      <w:r w:rsidR="00E85961" w:rsidRPr="0081141B">
        <w:rPr>
          <w:rFonts w:ascii="微軟正黑體" w:eastAsia="微軟正黑體" w:hAnsi="微軟正黑體" w:cs="微軟正黑體" w:hint="eastAsia"/>
          <w:b/>
          <w:bCs/>
          <w:color w:val="205768"/>
          <w:kern w:val="0"/>
          <w:sz w:val="26"/>
          <w:szCs w:val="26"/>
        </w:rPr>
        <w:t xml:space="preserve"> 伊斯坦堡</w:t>
      </w:r>
    </w:p>
    <w:p w14:paraId="02C66A6B" w14:textId="7A08DCBE" w:rsidR="00D851D6" w:rsidRPr="0081141B" w:rsidRDefault="00C04CDB" w:rsidP="0081141B">
      <w:pPr>
        <w:spacing w:line="0" w:lineRule="atLeast"/>
        <w:rPr>
          <w:rFonts w:ascii="微軟正黑體" w:eastAsia="微軟正黑體" w:hAnsi="微軟正黑體"/>
          <w:sz w:val="22"/>
          <w:szCs w:val="22"/>
        </w:rPr>
      </w:pPr>
      <w:r w:rsidRPr="0081141B">
        <w:rPr>
          <w:rFonts w:ascii="微軟正黑體" w:eastAsia="微軟正黑體" w:hAnsi="微軟正黑體" w:hint="eastAsia"/>
          <w:sz w:val="22"/>
          <w:szCs w:val="22"/>
        </w:rPr>
        <w:t>早餐後</w:t>
      </w:r>
      <w:r w:rsidRPr="0081141B">
        <w:rPr>
          <w:rFonts w:ascii="微軟正黑體" w:eastAsia="微軟正黑體" w:hAnsi="微軟正黑體"/>
          <w:sz w:val="22"/>
          <w:szCs w:val="22"/>
        </w:rPr>
        <w:t>安排前往</w:t>
      </w:r>
      <w:r w:rsidR="00AC238F" w:rsidRPr="0081141B">
        <w:rPr>
          <w:rFonts w:ascii="微軟正黑體" w:eastAsia="微軟正黑體" w:hAnsi="微軟正黑體" w:cs="新細明體" w:hint="eastAsia"/>
          <w:sz w:val="22"/>
          <w:szCs w:val="22"/>
        </w:rPr>
        <w:t>★</w:t>
      </w:r>
      <w:r w:rsidRPr="0081141B">
        <w:rPr>
          <w:rFonts w:ascii="微軟正黑體" w:eastAsia="微軟正黑體" w:hAnsi="微軟正黑體"/>
          <w:sz w:val="22"/>
          <w:szCs w:val="22"/>
        </w:rPr>
        <w:t>阿克波里斯</w:t>
      </w:r>
      <w:r w:rsidR="00A74412">
        <w:rPr>
          <w:rFonts w:ascii="微軟正黑體" w:eastAsia="微軟正黑體" w:hAnsi="微軟正黑體"/>
          <w:sz w:val="22"/>
          <w:szCs w:val="22"/>
        </w:rPr>
        <w:t>（</w:t>
      </w:r>
      <w:r w:rsidRPr="0081141B">
        <w:rPr>
          <w:rFonts w:ascii="微軟正黑體" w:eastAsia="微軟正黑體" w:hAnsi="微軟正黑體"/>
          <w:sz w:val="22"/>
          <w:szCs w:val="22"/>
        </w:rPr>
        <w:t>雅典衛城</w:t>
      </w:r>
      <w:r w:rsidR="00A74412">
        <w:rPr>
          <w:rFonts w:ascii="微軟正黑體" w:eastAsia="微軟正黑體" w:hAnsi="微軟正黑體"/>
          <w:sz w:val="22"/>
          <w:szCs w:val="22"/>
        </w:rPr>
        <w:t>）</w:t>
      </w:r>
      <w:r w:rsidR="00C1653E">
        <w:rPr>
          <w:rFonts w:ascii="微軟正黑體" w:eastAsia="微軟正黑體" w:hAnsi="微軟正黑體" w:hint="eastAsia"/>
          <w:sz w:val="22"/>
          <w:szCs w:val="22"/>
        </w:rPr>
        <w:t>－</w:t>
      </w:r>
      <w:r w:rsidRPr="0081141B">
        <w:rPr>
          <w:rFonts w:ascii="微軟正黑體" w:eastAsia="微軟正黑體" w:hAnsi="微軟正黑體"/>
          <w:sz w:val="22"/>
          <w:szCs w:val="22"/>
        </w:rPr>
        <w:t>雅典衛城遺址位於今雅典城西南，建造在海拔150公尺的石灰岩山岡上，是祭祀雅典守護神雅典娜的神聖地，為古希臘建築的經典之作，雅典衛城達到了古希臘聖地建築群、廟宇、柱式和雕刻的最高水準。1987年登錄為世界珍貴遺產，安排參觀最具代表的建築傑作包含：</w:t>
      </w:r>
      <w:r w:rsidR="002965E3" w:rsidRPr="0081141B">
        <w:rPr>
          <w:rFonts w:ascii="微軟正黑體" w:eastAsia="微軟正黑體" w:hAnsi="微軟正黑體" w:hint="eastAsia"/>
          <w:sz w:val="22"/>
          <w:szCs w:val="22"/>
        </w:rPr>
        <w:t>◎巴森農</w:t>
      </w:r>
      <w:r w:rsidRPr="0081141B">
        <w:rPr>
          <w:rFonts w:ascii="微軟正黑體" w:eastAsia="微軟正黑體" w:hAnsi="微軟正黑體"/>
          <w:sz w:val="22"/>
          <w:szCs w:val="22"/>
        </w:rPr>
        <w:t>神殿、</w:t>
      </w:r>
      <w:r w:rsidR="002965E3" w:rsidRPr="0081141B">
        <w:rPr>
          <w:rFonts w:ascii="微軟正黑體" w:eastAsia="微軟正黑體" w:hAnsi="微軟正黑體" w:hint="eastAsia"/>
          <w:sz w:val="22"/>
          <w:szCs w:val="22"/>
        </w:rPr>
        <w:t>◎</w:t>
      </w:r>
      <w:r w:rsidRPr="0081141B">
        <w:rPr>
          <w:rFonts w:ascii="微軟正黑體" w:eastAsia="微軟正黑體" w:hAnsi="微軟正黑體"/>
          <w:sz w:val="22"/>
          <w:szCs w:val="22"/>
        </w:rPr>
        <w:t>伊勒克戎神殿之少女列柱、遠眺戴奧尼索斯劇場及伊羅得音樂廳等，並可登上眺望台一覽雅典城的風光。</w:t>
      </w:r>
      <w:r w:rsidRPr="0081141B">
        <w:rPr>
          <w:rFonts w:ascii="微軟正黑體" w:eastAsia="微軟正黑體" w:hAnsi="微軟正黑體" w:hint="eastAsia"/>
          <w:sz w:val="22"/>
          <w:szCs w:val="22"/>
        </w:rPr>
        <w:t>之後</w:t>
      </w:r>
      <w:r w:rsidRPr="0081141B">
        <w:rPr>
          <w:rFonts w:ascii="微軟正黑體" w:eastAsia="微軟正黑體" w:hAnsi="微軟正黑體"/>
          <w:sz w:val="22"/>
          <w:szCs w:val="22"/>
        </w:rPr>
        <w:t>參觀希臘最大的</w:t>
      </w:r>
      <w:r w:rsidR="00237C0C" w:rsidRPr="0081141B">
        <w:rPr>
          <w:rFonts w:ascii="微軟正黑體" w:eastAsia="微軟正黑體" w:hAnsi="微軟正黑體" w:cs="新細明體" w:hint="eastAsia"/>
          <w:sz w:val="22"/>
          <w:szCs w:val="22"/>
        </w:rPr>
        <w:t>★</w:t>
      </w:r>
      <w:r w:rsidRPr="0081141B">
        <w:rPr>
          <w:rFonts w:ascii="微軟正黑體" w:eastAsia="微軟正黑體" w:hAnsi="微軟正黑體"/>
          <w:sz w:val="22"/>
          <w:szCs w:val="22"/>
        </w:rPr>
        <w:t>國立考古博物館，雅典國家考古博物館收藏不少非常重要的文物。這些文物出自希臘不同的考古地點，年代由史前到晚古時期都有。它被認為是世界上其中一間最偉大的博物館，並且藏有最豐富的古希</w:t>
      </w:r>
      <w:r w:rsidR="00F87EEB" w:rsidRPr="0081141B">
        <w:rPr>
          <w:rFonts w:ascii="微軟正黑體" w:eastAsia="微軟正黑體" w:hAnsi="微軟正黑體"/>
          <w:sz w:val="22"/>
          <w:szCs w:val="22"/>
        </w:rPr>
        <w:t>臘文物。親眼目睹擁有兩萬餘件舉世無雙的希臘文化藝術寶庫。之後</w:t>
      </w:r>
      <w:r w:rsidRPr="0081141B">
        <w:rPr>
          <w:rFonts w:ascii="微軟正黑體" w:eastAsia="微軟正黑體" w:hAnsi="微軟正黑體"/>
          <w:sz w:val="22"/>
          <w:szCs w:val="22"/>
        </w:rPr>
        <w:t>參觀</w:t>
      </w:r>
      <w:r w:rsidR="000D3E3A" w:rsidRPr="0081141B">
        <w:rPr>
          <w:rFonts w:ascii="微軟正黑體" w:eastAsia="微軟正黑體" w:hAnsi="微軟正黑體" w:hint="eastAsia"/>
          <w:sz w:val="22"/>
          <w:szCs w:val="22"/>
        </w:rPr>
        <w:t>◎</w:t>
      </w:r>
      <w:r w:rsidRPr="0081141B">
        <w:rPr>
          <w:rFonts w:ascii="微軟正黑體" w:eastAsia="微軟正黑體" w:hAnsi="微軟正黑體"/>
          <w:sz w:val="22"/>
          <w:szCs w:val="22"/>
        </w:rPr>
        <w:t>奧林匹克運動場、</w:t>
      </w:r>
      <w:r w:rsidR="000D3E3A" w:rsidRPr="0081141B">
        <w:rPr>
          <w:rFonts w:ascii="微軟正黑體" w:eastAsia="微軟正黑體" w:hAnsi="微軟正黑體" w:hint="eastAsia"/>
          <w:sz w:val="22"/>
          <w:szCs w:val="22"/>
        </w:rPr>
        <w:t>◎</w:t>
      </w:r>
      <w:r w:rsidRPr="0081141B">
        <w:rPr>
          <w:rFonts w:ascii="微軟正黑體" w:eastAsia="微軟正黑體" w:hAnsi="微軟正黑體"/>
          <w:sz w:val="22"/>
          <w:szCs w:val="22"/>
        </w:rPr>
        <w:t>憲法廣場、</w:t>
      </w:r>
      <w:r w:rsidR="000D3E3A" w:rsidRPr="0081141B">
        <w:rPr>
          <w:rFonts w:ascii="微軟正黑體" w:eastAsia="微軟正黑體" w:hAnsi="微軟正黑體" w:hint="eastAsia"/>
          <w:sz w:val="22"/>
          <w:szCs w:val="22"/>
        </w:rPr>
        <w:t>◎</w:t>
      </w:r>
      <w:r w:rsidRPr="0081141B">
        <w:rPr>
          <w:rFonts w:ascii="微軟正黑體" w:eastAsia="微軟正黑體" w:hAnsi="微軟正黑體"/>
          <w:sz w:val="22"/>
          <w:szCs w:val="22"/>
        </w:rPr>
        <w:t>國會大廈、</w:t>
      </w:r>
      <w:r w:rsidR="000D3E3A" w:rsidRPr="0081141B">
        <w:rPr>
          <w:rFonts w:ascii="微軟正黑體" w:eastAsia="微軟正黑體" w:hAnsi="微軟正黑體" w:hint="eastAsia"/>
          <w:sz w:val="22"/>
          <w:szCs w:val="22"/>
        </w:rPr>
        <w:t>◎</w:t>
      </w:r>
      <w:r w:rsidRPr="0081141B">
        <w:rPr>
          <w:rFonts w:ascii="微軟正黑體" w:eastAsia="微軟正黑體" w:hAnsi="微軟正黑體"/>
          <w:sz w:val="22"/>
          <w:szCs w:val="22"/>
        </w:rPr>
        <w:t>無名戰士紀念碑，行車遊覽宙斯神殿遺蹟、哈德良拱門等。之後收拾滿滿愛琴海的記憶與行李，</w:t>
      </w:r>
      <w:r w:rsidR="00C839C6" w:rsidRPr="0081141B">
        <w:rPr>
          <w:rFonts w:ascii="微軟正黑體" w:eastAsia="微軟正黑體" w:hAnsi="微軟正黑體"/>
          <w:sz w:val="22"/>
          <w:szCs w:val="22"/>
        </w:rPr>
        <w:t>再美的行程終有結束的時候，心底深處卻已留下永遠的美痕，前往機場</w:t>
      </w:r>
      <w:r w:rsidRPr="0081141B">
        <w:rPr>
          <w:rFonts w:ascii="微軟正黑體" w:eastAsia="微軟正黑體" w:hAnsi="微軟正黑體"/>
          <w:sz w:val="22"/>
          <w:szCs w:val="22"/>
        </w:rPr>
        <w:t>轉機飛返回台北。</w:t>
      </w:r>
    </w:p>
    <w:p w14:paraId="10ED3B94" w14:textId="77777777" w:rsidR="009554FD" w:rsidRPr="0081141B" w:rsidRDefault="008C0C2D" w:rsidP="0081141B">
      <w:pPr>
        <w:spacing w:line="0" w:lineRule="atLeast"/>
        <w:rPr>
          <w:rFonts w:ascii="微軟正黑體" w:eastAsia="微軟正黑體" w:hAnsi="微軟正黑體"/>
          <w:sz w:val="22"/>
          <w:szCs w:val="22"/>
        </w:rPr>
      </w:pPr>
      <w:r w:rsidRPr="0081141B">
        <w:rPr>
          <w:noProof/>
          <w:sz w:val="22"/>
          <w:szCs w:val="22"/>
        </w:rPr>
        <w:drawing>
          <wp:inline distT="0" distB="0" distL="0" distR="0" wp14:anchorId="13F090C5" wp14:editId="0B112BB1">
            <wp:extent cx="6696075" cy="2066925"/>
            <wp:effectExtent l="0" t="0" r="9525" b="9525"/>
            <wp:docPr id="219" name="圖片 219" descr="巴森農神殿+伊勒克戎神殿之少女列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巴森農神殿+伊勒克戎神殿之少女列柱"/>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696075" cy="2066925"/>
                    </a:xfrm>
                    <a:prstGeom prst="rect">
                      <a:avLst/>
                    </a:prstGeom>
                    <a:noFill/>
                  </pic:spPr>
                </pic:pic>
              </a:graphicData>
            </a:graphic>
          </wp:inline>
        </w:drawing>
      </w:r>
    </w:p>
    <w:p w14:paraId="0FB5D03C" w14:textId="36A2C2F3" w:rsidR="00BC3851" w:rsidRPr="0081141B" w:rsidRDefault="0081141B" w:rsidP="0081141B">
      <w:pPr>
        <w:spacing w:line="0" w:lineRule="atLeast"/>
        <w:rPr>
          <w:rFonts w:ascii="微軟正黑體" w:eastAsia="微軟正黑體" w:hAnsi="微軟正黑體"/>
          <w:sz w:val="22"/>
          <w:szCs w:val="22"/>
        </w:rPr>
      </w:pPr>
      <w:r w:rsidRPr="0081141B">
        <w:rPr>
          <w:rFonts w:ascii="微軟正黑體" w:eastAsia="微軟正黑體" w:hAnsi="微軟正黑體"/>
          <w:noProof/>
          <w:sz w:val="22"/>
          <w:szCs w:val="22"/>
        </w:rPr>
        <w:drawing>
          <wp:inline distT="0" distB="0" distL="0" distR="0" wp14:anchorId="1D1DBBB9" wp14:editId="15FC4C8B">
            <wp:extent cx="6696710" cy="2071658"/>
            <wp:effectExtent l="0" t="0" r="0" b="5080"/>
            <wp:docPr id="220" name="圖片 220" descr="奧林匹克運動場+無名戰士紀念碑+哈德良拱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奧林匹克運動場+無名戰士紀念碑+哈德良拱門"/>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696710" cy="2071658"/>
                    </a:xfrm>
                    <a:prstGeom prst="rect">
                      <a:avLst/>
                    </a:prstGeom>
                    <a:noFill/>
                  </pic:spPr>
                </pic:pic>
              </a:graphicData>
            </a:graphic>
          </wp:inline>
        </w:drawing>
      </w:r>
    </w:p>
    <w:p w14:paraId="68E57F3D" w14:textId="77777777" w:rsidR="00672BF7" w:rsidRPr="0081141B" w:rsidRDefault="00672BF7" w:rsidP="0081141B">
      <w:pPr>
        <w:spacing w:line="0" w:lineRule="atLeast"/>
        <w:rPr>
          <w:rFonts w:ascii="微軟正黑體" w:eastAsia="微軟正黑體" w:hAnsi="微軟正黑體"/>
          <w:sz w:val="22"/>
          <w:szCs w:val="22"/>
        </w:rPr>
      </w:pPr>
      <w:r w:rsidRPr="0081141B">
        <w:rPr>
          <w:rFonts w:ascii="微軟正黑體" w:eastAsia="微軟正黑體" w:hAnsi="微軟正黑體"/>
          <w:sz w:val="22"/>
          <w:szCs w:val="22"/>
        </w:rPr>
        <w:sym w:font="Webdings" w:char="F0E4"/>
      </w:r>
      <w:r w:rsidRPr="0081141B">
        <w:rPr>
          <w:rFonts w:ascii="微軟正黑體" w:eastAsia="微軟正黑體" w:hAnsi="微軟正黑體"/>
          <w:sz w:val="22"/>
          <w:szCs w:val="22"/>
        </w:rPr>
        <w:t>：</w:t>
      </w:r>
      <w:r w:rsidR="00C220F0" w:rsidRPr="0081141B">
        <w:rPr>
          <w:rFonts w:ascii="微軟正黑體" w:eastAsia="微軟正黑體" w:hAnsi="微軟正黑體" w:hint="eastAsia"/>
          <w:sz w:val="22"/>
          <w:szCs w:val="22"/>
        </w:rPr>
        <w:t>飯店</w:t>
      </w:r>
      <w:r w:rsidR="004C4CDA" w:rsidRPr="0081141B">
        <w:rPr>
          <w:rFonts w:ascii="微軟正黑體" w:eastAsia="微軟正黑體" w:hAnsi="微軟正黑體" w:hint="eastAsia"/>
          <w:sz w:val="22"/>
          <w:szCs w:val="22"/>
        </w:rPr>
        <w:t>內</w:t>
      </w:r>
      <w:r w:rsidR="00E85961" w:rsidRPr="0081141B">
        <w:rPr>
          <w:rFonts w:ascii="微軟正黑體" w:eastAsia="微軟正黑體" w:hAnsi="微軟正黑體"/>
          <w:sz w:val="22"/>
          <w:szCs w:val="22"/>
        </w:rPr>
        <w:t>早餐</w:t>
      </w:r>
      <w:r w:rsidR="00C6711D" w:rsidRPr="0081141B">
        <w:rPr>
          <w:rFonts w:ascii="微軟正黑體" w:eastAsia="微軟正黑體" w:hAnsi="微軟正黑體" w:hint="eastAsia"/>
          <w:sz w:val="22"/>
          <w:szCs w:val="22"/>
        </w:rPr>
        <w:t xml:space="preserve"> </w:t>
      </w:r>
      <w:r w:rsidR="00E85961" w:rsidRPr="0081141B">
        <w:rPr>
          <w:rFonts w:ascii="微軟正黑體" w:eastAsia="微軟正黑體" w:hAnsi="微軟正黑體" w:hint="eastAsia"/>
          <w:sz w:val="22"/>
          <w:szCs w:val="22"/>
        </w:rPr>
        <w:t>/</w:t>
      </w:r>
      <w:r w:rsidR="00C11807" w:rsidRPr="0081141B">
        <w:rPr>
          <w:rFonts w:ascii="微軟正黑體" w:eastAsia="微軟正黑體" w:hAnsi="微軟正黑體" w:hint="eastAsia"/>
          <w:sz w:val="22"/>
          <w:szCs w:val="22"/>
        </w:rPr>
        <w:t xml:space="preserve"> </w:t>
      </w:r>
      <w:r w:rsidR="000D3E3A" w:rsidRPr="0081141B">
        <w:rPr>
          <w:rFonts w:ascii="微軟正黑體" w:eastAsia="微軟正黑體" w:hAnsi="微軟正黑體"/>
          <w:sz w:val="22"/>
          <w:szCs w:val="22"/>
        </w:rPr>
        <w:t>希臘料理</w:t>
      </w:r>
      <w:r w:rsidR="000D3E3A" w:rsidRPr="0081141B">
        <w:rPr>
          <w:rFonts w:ascii="微軟正黑體" w:eastAsia="微軟正黑體" w:hAnsi="微軟正黑體" w:hint="eastAsia"/>
          <w:sz w:val="22"/>
          <w:szCs w:val="22"/>
        </w:rPr>
        <w:t xml:space="preserve"> </w:t>
      </w:r>
      <w:r w:rsidRPr="0081141B">
        <w:rPr>
          <w:rFonts w:ascii="微軟正黑體" w:eastAsia="微軟正黑體" w:hAnsi="微軟正黑體"/>
          <w:sz w:val="22"/>
          <w:szCs w:val="22"/>
        </w:rPr>
        <w:t>/</w:t>
      </w:r>
      <w:r w:rsidR="00EF3827" w:rsidRPr="0081141B">
        <w:rPr>
          <w:rFonts w:ascii="微軟正黑體" w:eastAsia="微軟正黑體" w:hAnsi="微軟正黑體" w:hint="eastAsia"/>
          <w:sz w:val="22"/>
          <w:szCs w:val="22"/>
        </w:rPr>
        <w:t xml:space="preserve"> </w:t>
      </w:r>
      <w:r w:rsidR="00FD151A" w:rsidRPr="0081141B">
        <w:rPr>
          <w:rFonts w:ascii="微軟正黑體" w:eastAsia="微軟正黑體" w:hAnsi="微軟正黑體" w:hint="eastAsia"/>
          <w:sz w:val="22"/>
          <w:szCs w:val="22"/>
        </w:rPr>
        <w:t>配合航班時間，敬請自理</w:t>
      </w:r>
    </w:p>
    <w:p w14:paraId="474F4304" w14:textId="77777777" w:rsidR="00907F4E" w:rsidRPr="0081141B" w:rsidRDefault="00672BF7" w:rsidP="0081141B">
      <w:pPr>
        <w:spacing w:line="0" w:lineRule="atLeast"/>
        <w:rPr>
          <w:rFonts w:ascii="微軟正黑體" w:eastAsia="微軟正黑體" w:hAnsi="微軟正黑體"/>
          <w:sz w:val="22"/>
          <w:szCs w:val="22"/>
        </w:rPr>
      </w:pPr>
      <w:r w:rsidRPr="0081141B">
        <w:rPr>
          <w:rFonts w:ascii="微軟正黑體" w:eastAsia="微軟正黑體" w:hAnsi="微軟正黑體"/>
          <w:sz w:val="22"/>
          <w:szCs w:val="22"/>
        </w:rPr>
        <w:sym w:font="Webdings" w:char="F0E3"/>
      </w:r>
      <w:r w:rsidRPr="0081141B">
        <w:rPr>
          <w:rFonts w:ascii="微軟正黑體" w:eastAsia="微軟正黑體" w:hAnsi="微軟正黑體" w:hint="eastAsia"/>
          <w:sz w:val="22"/>
          <w:szCs w:val="22"/>
        </w:rPr>
        <w:t>：</w:t>
      </w:r>
      <w:r w:rsidR="00C6711D" w:rsidRPr="0081141B">
        <w:rPr>
          <w:rFonts w:ascii="微軟正黑體" w:eastAsia="微軟正黑體" w:hAnsi="微軟正黑體" w:hint="eastAsia"/>
          <w:sz w:val="22"/>
          <w:szCs w:val="22"/>
        </w:rPr>
        <w:t>夜宿機上</w:t>
      </w:r>
    </w:p>
    <w:p w14:paraId="6E32403B" w14:textId="4F218E9B" w:rsidR="000D3E3A" w:rsidRPr="0081141B" w:rsidRDefault="00B5630E" w:rsidP="0081141B">
      <w:pPr>
        <w:spacing w:beforeLines="50" w:before="180" w:line="0" w:lineRule="atLeast"/>
        <w:ind w:left="1040" w:hangingChars="400" w:hanging="1040"/>
        <w:rPr>
          <w:rFonts w:ascii="微軟正黑體" w:eastAsia="微軟正黑體" w:hAnsi="微軟正黑體" w:cs="微軟正黑體"/>
          <w:b/>
          <w:bCs/>
          <w:color w:val="205768"/>
          <w:kern w:val="0"/>
          <w:sz w:val="26"/>
          <w:szCs w:val="26"/>
        </w:rPr>
      </w:pPr>
      <w:r w:rsidRPr="0081141B">
        <w:rPr>
          <w:rFonts w:ascii="微軟正黑體" w:eastAsia="微軟正黑體" w:hAnsi="微軟正黑體" w:cs="微軟正黑體"/>
          <w:b/>
          <w:bCs/>
          <w:color w:val="205768"/>
          <w:kern w:val="0"/>
          <w:sz w:val="26"/>
          <w:szCs w:val="26"/>
        </w:rPr>
        <w:t>第</w:t>
      </w:r>
      <w:r w:rsidRPr="0081141B">
        <w:rPr>
          <w:rFonts w:ascii="微軟正黑體" w:eastAsia="微軟正黑體" w:hAnsi="微軟正黑體" w:cs="微軟正黑體" w:hint="eastAsia"/>
          <w:b/>
          <w:bCs/>
          <w:color w:val="205768"/>
          <w:kern w:val="0"/>
          <w:sz w:val="26"/>
          <w:szCs w:val="26"/>
        </w:rPr>
        <w:t>1</w:t>
      </w:r>
      <w:r w:rsidR="00ED1A2D" w:rsidRPr="0081141B">
        <w:rPr>
          <w:rFonts w:ascii="微軟正黑體" w:eastAsia="微軟正黑體" w:hAnsi="微軟正黑體" w:cs="微軟正黑體" w:hint="eastAsia"/>
          <w:b/>
          <w:bCs/>
          <w:color w:val="205768"/>
          <w:kern w:val="0"/>
          <w:sz w:val="26"/>
          <w:szCs w:val="26"/>
        </w:rPr>
        <w:t>1</w:t>
      </w:r>
      <w:r w:rsidR="0081141B" w:rsidRPr="0081141B">
        <w:rPr>
          <w:rFonts w:ascii="微軟正黑體" w:eastAsia="微軟正黑體" w:hAnsi="微軟正黑體" w:cs="微軟正黑體"/>
          <w:b/>
          <w:bCs/>
          <w:color w:val="205768"/>
          <w:kern w:val="0"/>
          <w:sz w:val="26"/>
          <w:szCs w:val="26"/>
        </w:rPr>
        <w:t xml:space="preserve">天 </w:t>
      </w:r>
      <w:r w:rsidRPr="0081141B">
        <w:rPr>
          <w:rFonts w:ascii="微軟正黑體" w:eastAsia="微軟正黑體" w:hAnsi="微軟正黑體" w:cs="微軟正黑體" w:hint="eastAsia"/>
          <w:b/>
          <w:bCs/>
          <w:color w:val="205768"/>
          <w:kern w:val="0"/>
          <w:sz w:val="26"/>
          <w:szCs w:val="26"/>
        </w:rPr>
        <w:t>伊斯坦堡</w:t>
      </w:r>
      <w:r w:rsidR="006F7015" w:rsidRPr="0081141B">
        <w:rPr>
          <w:rFonts w:ascii="微軟正黑體" w:eastAsia="微軟正黑體" w:hAnsi="微軟正黑體" w:cs="微軟正黑體"/>
          <w:b/>
          <w:bCs/>
          <w:color w:val="205768"/>
          <w:kern w:val="0"/>
          <w:sz w:val="26"/>
          <w:szCs w:val="26"/>
        </w:rPr>
        <w:sym w:font="Wingdings" w:char="F051"/>
      </w:r>
      <w:r w:rsidRPr="0081141B">
        <w:rPr>
          <w:rFonts w:ascii="微軟正黑體" w:eastAsia="微軟正黑體" w:hAnsi="微軟正黑體" w:cs="微軟正黑體" w:hint="eastAsia"/>
          <w:b/>
          <w:bCs/>
          <w:color w:val="205768"/>
          <w:kern w:val="0"/>
          <w:sz w:val="26"/>
          <w:szCs w:val="26"/>
        </w:rPr>
        <w:t>台北</w:t>
      </w:r>
    </w:p>
    <w:p w14:paraId="18D71CA9" w14:textId="77777777" w:rsidR="00B5630E" w:rsidRPr="0081141B" w:rsidRDefault="00F87EEB" w:rsidP="0081141B">
      <w:pPr>
        <w:spacing w:line="0" w:lineRule="atLeast"/>
        <w:rPr>
          <w:rFonts w:ascii="微軟正黑體" w:eastAsia="微軟正黑體" w:hAnsi="微軟正黑體"/>
          <w:sz w:val="22"/>
          <w:szCs w:val="22"/>
        </w:rPr>
      </w:pPr>
      <w:r w:rsidRPr="0081141B">
        <w:rPr>
          <w:rFonts w:ascii="微軟正黑體" w:eastAsia="微軟正黑體" w:hAnsi="微軟正黑體"/>
          <w:sz w:val="22"/>
          <w:szCs w:val="22"/>
        </w:rPr>
        <w:t>班機今天</w:t>
      </w:r>
      <w:r w:rsidRPr="0081141B">
        <w:rPr>
          <w:rFonts w:ascii="微軟正黑體" w:eastAsia="微軟正黑體" w:hAnsi="微軟正黑體" w:hint="eastAsia"/>
          <w:sz w:val="22"/>
          <w:szCs w:val="22"/>
          <w:lang w:eastAsia="zh-HK"/>
        </w:rPr>
        <w:t>抵達</w:t>
      </w:r>
      <w:r w:rsidR="00B5630E" w:rsidRPr="0081141B">
        <w:rPr>
          <w:rFonts w:ascii="微軟正黑體" w:eastAsia="微軟正黑體" w:hAnsi="微軟正黑體"/>
          <w:sz w:val="22"/>
          <w:szCs w:val="22"/>
        </w:rPr>
        <w:t>台北。回想著曾經走過的，帶著滿滿的回憶，返抵闊別多日的家門，結束這趟難忘的</w:t>
      </w:r>
      <w:r w:rsidR="00B5630E" w:rsidRPr="0081141B">
        <w:rPr>
          <w:rFonts w:ascii="微軟正黑體" w:eastAsia="微軟正黑體" w:hAnsi="微軟正黑體" w:hint="eastAsia"/>
          <w:sz w:val="22"/>
          <w:szCs w:val="22"/>
        </w:rPr>
        <w:t>希臘迷情</w:t>
      </w:r>
      <w:r w:rsidR="00B5630E" w:rsidRPr="0081141B">
        <w:rPr>
          <w:rFonts w:ascii="微軟正黑體" w:eastAsia="微軟正黑體" w:hAnsi="微軟正黑體"/>
          <w:sz w:val="22"/>
          <w:szCs w:val="22"/>
        </w:rPr>
        <w:t>之旅。惟願這趟旅程，不只帶回一『托拉庫』美麗照片及戰利品，旅程中愉快的回憶及美感，也將永存心中。</w:t>
      </w:r>
    </w:p>
    <w:p w14:paraId="53E6BD99" w14:textId="53C76214" w:rsidR="00805994" w:rsidRPr="0081141B" w:rsidRDefault="00805994" w:rsidP="00805994">
      <w:pPr>
        <w:spacing w:line="0" w:lineRule="atLeast"/>
        <w:rPr>
          <w:rFonts w:ascii="微軟正黑體" w:eastAsia="微軟正黑體" w:hAnsi="微軟正黑體" w:cs="Arial"/>
          <w:sz w:val="22"/>
          <w:szCs w:val="22"/>
        </w:rPr>
      </w:pPr>
      <w:r w:rsidRPr="0081141B">
        <w:rPr>
          <w:rFonts w:ascii="微軟正黑體" w:eastAsia="微軟正黑體" w:hAnsi="微軟正黑體" w:cs="Arial"/>
          <w:sz w:val="22"/>
          <w:szCs w:val="22"/>
        </w:rPr>
        <w:sym w:font="Webdings" w:char="F0E4"/>
      </w:r>
      <w:r w:rsidRPr="0081141B">
        <w:rPr>
          <w:rFonts w:ascii="微軟正黑體" w:eastAsia="微軟正黑體" w:hAnsi="微軟正黑體" w:cs="Arial"/>
          <w:sz w:val="22"/>
          <w:szCs w:val="22"/>
        </w:rPr>
        <w:t>：</w:t>
      </w:r>
      <w:r w:rsidRPr="0081141B">
        <w:rPr>
          <w:rFonts w:ascii="微軟正黑體" w:eastAsia="微軟正黑體" w:hAnsi="微軟正黑體"/>
          <w:sz w:val="22"/>
          <w:szCs w:val="22"/>
        </w:rPr>
        <w:t>機上套餐</w:t>
      </w:r>
      <w:r w:rsidRPr="0081141B">
        <w:rPr>
          <w:rFonts w:ascii="微軟正黑體" w:eastAsia="微軟正黑體" w:hAnsi="微軟正黑體" w:cs="Arial"/>
          <w:sz w:val="22"/>
          <w:szCs w:val="22"/>
        </w:rPr>
        <w:t xml:space="preserve"> /</w:t>
      </w:r>
      <w:r w:rsidRPr="0081141B">
        <w:rPr>
          <w:rFonts w:ascii="微軟正黑體" w:eastAsia="微軟正黑體" w:hAnsi="微軟正黑體" w:cs="Arial" w:hint="eastAsia"/>
          <w:sz w:val="22"/>
          <w:szCs w:val="22"/>
        </w:rPr>
        <w:t xml:space="preserve"> </w:t>
      </w:r>
      <w:r w:rsidRPr="0081141B">
        <w:rPr>
          <w:rFonts w:ascii="微軟正黑體" w:eastAsia="微軟正黑體" w:hAnsi="微軟正黑體"/>
          <w:sz w:val="22"/>
          <w:szCs w:val="22"/>
        </w:rPr>
        <w:t>機上套餐</w:t>
      </w:r>
      <w:r w:rsidRPr="0081141B">
        <w:rPr>
          <w:rFonts w:ascii="微軟正黑體" w:eastAsia="微軟正黑體" w:hAnsi="微軟正黑體" w:cs="Arial" w:hint="eastAsia"/>
          <w:sz w:val="22"/>
          <w:szCs w:val="22"/>
        </w:rPr>
        <w:t xml:space="preserve"> </w:t>
      </w:r>
      <w:r w:rsidRPr="0081141B">
        <w:rPr>
          <w:rFonts w:ascii="微軟正黑體" w:eastAsia="微軟正黑體" w:hAnsi="微軟正黑體" w:cs="Arial"/>
          <w:sz w:val="22"/>
          <w:szCs w:val="22"/>
        </w:rPr>
        <w:t>/</w:t>
      </w:r>
      <w:r w:rsidRPr="0081141B">
        <w:rPr>
          <w:rFonts w:ascii="微軟正黑體" w:eastAsia="微軟正黑體" w:hAnsi="微軟正黑體" w:cs="Arial" w:hint="eastAsia"/>
          <w:sz w:val="22"/>
          <w:szCs w:val="22"/>
        </w:rPr>
        <w:t xml:space="preserve"> </w:t>
      </w:r>
      <w:r>
        <w:rPr>
          <w:rFonts w:ascii="微軟正黑體" w:eastAsia="微軟正黑體" w:hAnsi="微軟正黑體" w:cs="Arial"/>
          <w:sz w:val="22"/>
          <w:szCs w:val="22"/>
        </w:rPr>
        <w:t>X</w:t>
      </w:r>
    </w:p>
    <w:p w14:paraId="5139E945" w14:textId="77777777" w:rsidR="00B5630E" w:rsidRPr="0081141B" w:rsidRDefault="00B5630E" w:rsidP="0081141B">
      <w:pPr>
        <w:spacing w:line="0" w:lineRule="atLeast"/>
        <w:rPr>
          <w:rFonts w:ascii="微軟正黑體" w:eastAsia="微軟正黑體" w:hAnsi="微軟正黑體"/>
          <w:sz w:val="22"/>
          <w:szCs w:val="22"/>
        </w:rPr>
      </w:pPr>
      <w:r w:rsidRPr="0081141B">
        <w:rPr>
          <w:rFonts w:ascii="微軟正黑體" w:eastAsia="微軟正黑體" w:hAnsi="微軟正黑體"/>
          <w:sz w:val="22"/>
          <w:szCs w:val="22"/>
        </w:rPr>
        <w:sym w:font="Webdings" w:char="F0E3"/>
      </w:r>
      <w:r w:rsidRPr="0081141B">
        <w:rPr>
          <w:rFonts w:ascii="微軟正黑體" w:eastAsia="微軟正黑體" w:hAnsi="微軟正黑體" w:hint="eastAsia"/>
          <w:sz w:val="22"/>
          <w:szCs w:val="22"/>
        </w:rPr>
        <w:t>：</w:t>
      </w:r>
      <w:r w:rsidRPr="0081141B">
        <w:rPr>
          <w:rFonts w:ascii="微軟正黑體" w:eastAsia="微軟正黑體" w:hAnsi="微軟正黑體"/>
          <w:sz w:val="22"/>
          <w:szCs w:val="22"/>
        </w:rPr>
        <w:t>溫暖的家</w:t>
      </w:r>
    </w:p>
    <w:p w14:paraId="35B6DB27" w14:textId="37CE3498" w:rsidR="00172177" w:rsidRDefault="00172177" w:rsidP="0081141B">
      <w:pPr>
        <w:spacing w:line="0" w:lineRule="atLeast"/>
        <w:jc w:val="center"/>
        <w:rPr>
          <w:rFonts w:ascii="微軟正黑體" w:eastAsia="微軟正黑體" w:hAnsi="微軟正黑體"/>
          <w:b/>
          <w:color w:val="FF6600"/>
          <w:sz w:val="22"/>
          <w:szCs w:val="22"/>
        </w:rPr>
      </w:pPr>
      <w:r w:rsidRPr="0081141B">
        <w:rPr>
          <w:rFonts w:ascii="微軟正黑體" w:eastAsia="微軟正黑體" w:hAnsi="微軟正黑體"/>
          <w:b/>
          <w:color w:val="FF6600"/>
          <w:sz w:val="22"/>
          <w:szCs w:val="22"/>
        </w:rPr>
        <w:t>本行程表得視航空公司班機與輪船班次的確認，本公司保留有做行程調整之權利，</w:t>
      </w:r>
      <w:r w:rsidRPr="0081141B">
        <w:rPr>
          <w:rFonts w:ascii="微軟正黑體" w:eastAsia="微軟正黑體" w:hAnsi="微軟正黑體" w:hint="eastAsia"/>
          <w:b/>
          <w:color w:val="FF6600"/>
          <w:sz w:val="22"/>
          <w:szCs w:val="22"/>
        </w:rPr>
        <w:br/>
      </w:r>
      <w:r w:rsidRPr="0081141B">
        <w:rPr>
          <w:rFonts w:ascii="微軟正黑體" w:eastAsia="微軟正黑體" w:hAnsi="微軟正黑體"/>
          <w:b/>
          <w:color w:val="FF6600"/>
          <w:sz w:val="22"/>
          <w:szCs w:val="22"/>
        </w:rPr>
        <w:t>以出發</w:t>
      </w:r>
      <w:r w:rsidRPr="0081141B">
        <w:rPr>
          <w:rFonts w:ascii="微軟正黑體" w:eastAsia="微軟正黑體" w:hAnsi="微軟正黑體" w:hint="eastAsia"/>
          <w:b/>
          <w:color w:val="FF6600"/>
          <w:sz w:val="22"/>
          <w:szCs w:val="22"/>
        </w:rPr>
        <w:t>前</w:t>
      </w:r>
      <w:r w:rsidRPr="0081141B">
        <w:rPr>
          <w:rFonts w:ascii="微軟正黑體" w:eastAsia="微軟正黑體" w:hAnsi="微軟正黑體"/>
          <w:b/>
          <w:color w:val="FF6600"/>
          <w:sz w:val="22"/>
          <w:szCs w:val="22"/>
        </w:rPr>
        <w:t>說明會行程資料為準。</w:t>
      </w:r>
    </w:p>
    <w:p w14:paraId="3436D372" w14:textId="77777777" w:rsidR="0081141B" w:rsidRPr="0081141B" w:rsidRDefault="0081141B" w:rsidP="0081141B">
      <w:pPr>
        <w:spacing w:line="0" w:lineRule="atLeast"/>
        <w:jc w:val="center"/>
        <w:rPr>
          <w:b/>
          <w:sz w:val="22"/>
          <w:szCs w:val="22"/>
        </w:rPr>
      </w:pP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311B2A" w:rsidRPr="004C3BD4" w14:paraId="4BA42CEF" w14:textId="77777777" w:rsidTr="008D3376">
        <w:trPr>
          <w:trHeight w:val="72"/>
          <w:jc w:val="center"/>
        </w:trPr>
        <w:tc>
          <w:tcPr>
            <w:tcW w:w="272" w:type="dxa"/>
            <w:shd w:val="clear" w:color="auto" w:fill="008D8A"/>
            <w:vAlign w:val="center"/>
          </w:tcPr>
          <w:p w14:paraId="45A7BC60" w14:textId="77777777" w:rsidR="00311B2A" w:rsidRPr="004C3BD4" w:rsidRDefault="00311B2A" w:rsidP="0081141B">
            <w:pPr>
              <w:spacing w:line="0" w:lineRule="atLeast"/>
              <w:ind w:rightChars="117" w:right="281"/>
              <w:jc w:val="both"/>
              <w:rPr>
                <w:rFonts w:ascii="華康儷中黑" w:eastAsia="華康儷中黑" w:hAnsi="新細明體"/>
                <w:color w:val="005555"/>
                <w:sz w:val="28"/>
                <w:szCs w:val="28"/>
              </w:rPr>
            </w:pPr>
          </w:p>
        </w:tc>
        <w:tc>
          <w:tcPr>
            <w:tcW w:w="10475" w:type="dxa"/>
            <w:shd w:val="clear" w:color="auto" w:fill="E5FFFF"/>
            <w:vAlign w:val="center"/>
          </w:tcPr>
          <w:p w14:paraId="4EF29753" w14:textId="77777777" w:rsidR="00311B2A" w:rsidRPr="004C3BD4" w:rsidRDefault="00311B2A" w:rsidP="0081141B">
            <w:pPr>
              <w:tabs>
                <w:tab w:val="left" w:pos="703"/>
              </w:tabs>
              <w:spacing w:line="0" w:lineRule="atLeast"/>
              <w:ind w:rightChars="117" w:right="281"/>
              <w:jc w:val="both"/>
              <w:rPr>
                <w:rFonts w:ascii="華康儷中黑" w:eastAsia="華康儷中黑" w:hAnsi="Arial" w:cs="Arial"/>
                <w:bCs/>
                <w:color w:val="005555"/>
              </w:rPr>
            </w:pPr>
            <w:r w:rsidRPr="00204E93">
              <w:rPr>
                <w:rFonts w:ascii="Arial" w:hAnsi="Arial" w:cs="Arial"/>
                <w:color w:val="365F91"/>
                <w:spacing w:val="40"/>
                <w:position w:val="3"/>
                <w:sz w:val="32"/>
                <w:szCs w:val="32"/>
              </w:rPr>
              <w:sym w:font="Wingdings 2" w:char="F029"/>
            </w:r>
            <w:r>
              <w:rPr>
                <w:rFonts w:ascii="微軟正黑體" w:eastAsia="微軟正黑體" w:hAnsi="微軟正黑體" w:hint="eastAsia"/>
                <w:b/>
                <w:color w:val="005555"/>
              </w:rPr>
              <w:t>簽證所需資料</w:t>
            </w:r>
          </w:p>
        </w:tc>
      </w:tr>
    </w:tbl>
    <w:p w14:paraId="745CA83C" w14:textId="77777777" w:rsidR="00311B2A" w:rsidRPr="0081141B" w:rsidRDefault="00311B2A" w:rsidP="0081141B">
      <w:pPr>
        <w:spacing w:line="0" w:lineRule="atLeast"/>
        <w:rPr>
          <w:rFonts w:ascii="微軟正黑體" w:eastAsia="微軟正黑體" w:hAnsi="微軟正黑體" w:cs="Arial"/>
          <w:color w:val="111111"/>
          <w:sz w:val="22"/>
          <w:szCs w:val="22"/>
        </w:rPr>
      </w:pPr>
      <w:r w:rsidRPr="0081141B">
        <w:rPr>
          <w:rFonts w:ascii="微軟正黑體" w:eastAsia="微軟正黑體" w:hAnsi="微軟正黑體" w:cs="Arial" w:hint="eastAsia"/>
          <w:b/>
          <w:sz w:val="22"/>
          <w:szCs w:val="22"/>
        </w:rPr>
        <w:t>1.</w:t>
      </w:r>
      <w:r w:rsidRPr="0081141B">
        <w:rPr>
          <w:rFonts w:ascii="微軟正黑體" w:eastAsia="微軟正黑體" w:hAnsi="微軟正黑體" w:cs="Arial"/>
          <w:color w:val="111111"/>
          <w:sz w:val="22"/>
          <w:szCs w:val="22"/>
        </w:rPr>
        <w:t>護照正本（</w:t>
      </w:r>
      <w:r w:rsidRPr="0081141B">
        <w:rPr>
          <w:rFonts w:ascii="Arial" w:eastAsia="微軟正黑體" w:hAnsi="Arial" w:cs="Arial"/>
          <w:color w:val="111111"/>
          <w:sz w:val="22"/>
          <w:szCs w:val="22"/>
        </w:rPr>
        <w:t>6</w:t>
      </w:r>
      <w:r w:rsidRPr="0081141B">
        <w:rPr>
          <w:rFonts w:ascii="微軟正黑體" w:eastAsia="微軟正黑體" w:hAnsi="微軟正黑體" w:cs="Arial"/>
          <w:color w:val="111111"/>
          <w:sz w:val="22"/>
          <w:szCs w:val="22"/>
        </w:rPr>
        <w:t>個月以上、謢照內需有本人簽名）。</w:t>
      </w:r>
    </w:p>
    <w:p w14:paraId="21AEF6B7" w14:textId="77777777" w:rsidR="00311B2A" w:rsidRDefault="00311B2A" w:rsidP="0081141B">
      <w:pPr>
        <w:spacing w:line="0" w:lineRule="atLeast"/>
        <w:rPr>
          <w:rFonts w:ascii="微軟正黑體" w:eastAsia="微軟正黑體" w:hAnsi="微軟正黑體" w:cs="Arial"/>
          <w:color w:val="111111"/>
          <w:sz w:val="22"/>
          <w:szCs w:val="22"/>
        </w:rPr>
      </w:pPr>
      <w:r w:rsidRPr="0081141B">
        <w:rPr>
          <w:rFonts w:ascii="微軟正黑體" w:eastAsia="微軟正黑體" w:hAnsi="微軟正黑體" w:cs="Arial" w:hint="eastAsia"/>
          <w:color w:val="111111"/>
          <w:sz w:val="22"/>
          <w:szCs w:val="22"/>
        </w:rPr>
        <w:t>2.</w:t>
      </w:r>
      <w:r w:rsidRPr="0081141B">
        <w:rPr>
          <w:rFonts w:ascii="微軟正黑體" w:eastAsia="微軟正黑體" w:hAnsi="微軟正黑體" w:cs="Arial"/>
          <w:color w:val="111111"/>
          <w:sz w:val="22"/>
          <w:szCs w:val="22"/>
        </w:rPr>
        <w:t>基本資料表格一份。</w:t>
      </w:r>
    </w:p>
    <w:p w14:paraId="158C2D3E" w14:textId="77777777" w:rsidR="0081141B" w:rsidRPr="0081141B" w:rsidRDefault="0081141B" w:rsidP="0081141B">
      <w:pPr>
        <w:spacing w:line="0" w:lineRule="atLeast"/>
        <w:rPr>
          <w:rFonts w:ascii="微軟正黑體" w:eastAsia="微軟正黑體" w:hAnsi="微軟正黑體" w:cs="Arial"/>
          <w:color w:val="111111"/>
          <w:sz w:val="22"/>
          <w:szCs w:val="22"/>
        </w:rPr>
      </w:pP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311B2A" w:rsidRPr="004C3BD4" w14:paraId="7ABEDA20" w14:textId="77777777" w:rsidTr="008D3376">
        <w:trPr>
          <w:trHeight w:val="72"/>
          <w:jc w:val="center"/>
        </w:trPr>
        <w:tc>
          <w:tcPr>
            <w:tcW w:w="272" w:type="dxa"/>
            <w:shd w:val="clear" w:color="auto" w:fill="008D8A"/>
            <w:vAlign w:val="center"/>
          </w:tcPr>
          <w:p w14:paraId="503B9A21" w14:textId="77777777" w:rsidR="00311B2A" w:rsidRPr="004C3BD4" w:rsidRDefault="00311B2A" w:rsidP="0081141B">
            <w:pPr>
              <w:spacing w:line="0" w:lineRule="atLeast"/>
              <w:ind w:rightChars="117" w:right="281"/>
              <w:jc w:val="both"/>
              <w:rPr>
                <w:rFonts w:ascii="華康儷中黑" w:eastAsia="華康儷中黑" w:hAnsi="新細明體"/>
                <w:color w:val="005555"/>
                <w:sz w:val="28"/>
                <w:szCs w:val="28"/>
              </w:rPr>
            </w:pPr>
          </w:p>
        </w:tc>
        <w:tc>
          <w:tcPr>
            <w:tcW w:w="10475" w:type="dxa"/>
            <w:shd w:val="clear" w:color="auto" w:fill="E5FFFF"/>
            <w:vAlign w:val="center"/>
          </w:tcPr>
          <w:p w14:paraId="1994C10D" w14:textId="77777777" w:rsidR="00311B2A" w:rsidRPr="004C3BD4" w:rsidRDefault="00311B2A" w:rsidP="0081141B">
            <w:pPr>
              <w:tabs>
                <w:tab w:val="left" w:pos="703"/>
              </w:tabs>
              <w:spacing w:line="0" w:lineRule="atLeast"/>
              <w:ind w:rightChars="117" w:right="281"/>
              <w:jc w:val="both"/>
              <w:rPr>
                <w:rFonts w:ascii="華康儷中黑" w:eastAsia="華康儷中黑" w:hAnsi="Arial" w:cs="Arial"/>
                <w:bCs/>
                <w:color w:val="005555"/>
              </w:rPr>
            </w:pPr>
            <w:r w:rsidRPr="00204E93">
              <w:rPr>
                <w:rFonts w:ascii="Arial" w:hAnsi="Arial" w:cs="Arial"/>
                <w:color w:val="365F91"/>
                <w:spacing w:val="40"/>
                <w:position w:val="3"/>
                <w:sz w:val="32"/>
                <w:szCs w:val="32"/>
              </w:rPr>
              <w:sym w:font="Webdings" w:char="F055"/>
            </w:r>
            <w:r>
              <w:rPr>
                <w:rFonts w:ascii="微軟正黑體" w:eastAsia="微軟正黑體" w:hAnsi="微軟正黑體" w:hint="eastAsia"/>
                <w:b/>
                <w:color w:val="005555"/>
              </w:rPr>
              <w:t>貼心提醒</w:t>
            </w:r>
          </w:p>
        </w:tc>
      </w:tr>
    </w:tbl>
    <w:p w14:paraId="06C2E5A1" w14:textId="77777777" w:rsidR="005639BA" w:rsidRPr="0081141B" w:rsidRDefault="00311B2A" w:rsidP="0081141B">
      <w:pPr>
        <w:pStyle w:val="Web"/>
        <w:spacing w:before="0" w:beforeAutospacing="0" w:after="0" w:afterAutospacing="0" w:line="0" w:lineRule="atLeast"/>
        <w:rPr>
          <w:rFonts w:ascii="微軟正黑體" w:eastAsia="微軟正黑體" w:hAnsi="微軟正黑體"/>
          <w:color w:val="444444"/>
          <w:sz w:val="22"/>
          <w:szCs w:val="22"/>
        </w:rPr>
      </w:pPr>
      <w:r w:rsidRPr="0081141B">
        <w:rPr>
          <w:rStyle w:val="a6"/>
          <w:rFonts w:ascii="微軟正黑體" w:eastAsia="微軟正黑體" w:hAnsi="微軟正黑體"/>
          <w:color w:val="365F91"/>
          <w:sz w:val="22"/>
          <w:szCs w:val="22"/>
        </w:rPr>
        <w:t>行程貼心提醒</w:t>
      </w:r>
      <w:r w:rsidRPr="0081141B">
        <w:rPr>
          <w:rStyle w:val="a6"/>
          <w:rFonts w:ascii="微軟正黑體" w:eastAsia="微軟正黑體" w:hAnsi="微軟正黑體" w:hint="eastAsia"/>
          <w:color w:val="365F91"/>
          <w:sz w:val="22"/>
          <w:szCs w:val="22"/>
        </w:rPr>
        <w:t>：</w:t>
      </w:r>
      <w:r w:rsidRPr="0081141B">
        <w:rPr>
          <w:rFonts w:ascii="微軟正黑體" w:eastAsia="微軟正黑體" w:hAnsi="微軟正黑體"/>
          <w:color w:val="365F91"/>
          <w:sz w:val="22"/>
          <w:szCs w:val="22"/>
        </w:rPr>
        <w:br/>
      </w:r>
      <w:r w:rsidRPr="0081141B">
        <w:rPr>
          <w:rFonts w:ascii="Arial" w:eastAsia="微軟正黑體" w:hAnsi="Arial" w:cs="Arial"/>
          <w:color w:val="444444"/>
          <w:sz w:val="22"/>
          <w:szCs w:val="22"/>
        </w:rPr>
        <w:t>1.</w:t>
      </w:r>
      <w:r w:rsidR="005639BA" w:rsidRPr="0081141B">
        <w:rPr>
          <w:rFonts w:ascii="微軟正黑體" w:eastAsia="微軟正黑體" w:hAnsi="微軟正黑體"/>
          <w:color w:val="444444"/>
          <w:sz w:val="22"/>
          <w:szCs w:val="22"/>
        </w:rPr>
        <w:t xml:space="preserve"> 售價已包含稅、燃油費</w:t>
      </w:r>
      <w:r w:rsidR="005639BA" w:rsidRPr="0081141B">
        <w:rPr>
          <w:rFonts w:ascii="微軟正黑體" w:eastAsia="微軟正黑體" w:hAnsi="微軟正黑體" w:hint="eastAsia"/>
          <w:color w:val="444444"/>
          <w:sz w:val="22"/>
          <w:szCs w:val="22"/>
        </w:rPr>
        <w:t>，不含領隊、司機、導遊小費</w:t>
      </w:r>
      <w:r w:rsidR="005639BA" w:rsidRPr="0081141B">
        <w:rPr>
          <w:rFonts w:ascii="微軟正黑體" w:eastAsia="微軟正黑體" w:hAnsi="微軟正黑體"/>
          <w:color w:val="444444"/>
          <w:sz w:val="22"/>
          <w:szCs w:val="22"/>
        </w:rPr>
        <w:t>。</w:t>
      </w:r>
    </w:p>
    <w:p w14:paraId="7DF00975" w14:textId="77777777" w:rsidR="005639BA" w:rsidRPr="0081141B" w:rsidRDefault="005639BA" w:rsidP="0081141B">
      <w:pPr>
        <w:pStyle w:val="Web"/>
        <w:spacing w:before="0" w:beforeAutospacing="0" w:after="0" w:afterAutospacing="0" w:line="0" w:lineRule="atLeast"/>
        <w:ind w:firstLineChars="100" w:firstLine="220"/>
        <w:rPr>
          <w:rFonts w:ascii="微軟正黑體" w:eastAsia="微軟正黑體" w:hAnsi="微軟正黑體"/>
          <w:color w:val="444444"/>
          <w:sz w:val="22"/>
          <w:szCs w:val="22"/>
        </w:rPr>
      </w:pPr>
      <w:r w:rsidRPr="0081141B">
        <w:rPr>
          <w:rFonts w:ascii="微軟正黑體" w:eastAsia="微軟正黑體" w:hAnsi="微軟正黑體" w:hint="eastAsia"/>
          <w:color w:val="444444"/>
          <w:sz w:val="22"/>
          <w:szCs w:val="22"/>
        </w:rPr>
        <w:t>小費建議每人每天歐元12元，11天共歐元$132元</w:t>
      </w:r>
      <w:r w:rsidRPr="0081141B">
        <w:rPr>
          <w:rFonts w:ascii="微軟正黑體" w:eastAsia="微軟正黑體" w:hAnsi="微軟正黑體"/>
          <w:color w:val="444444"/>
          <w:sz w:val="22"/>
          <w:szCs w:val="22"/>
        </w:rPr>
        <w:t>。</w:t>
      </w:r>
    </w:p>
    <w:p w14:paraId="7CA7C1A4" w14:textId="77777777" w:rsidR="0071066A" w:rsidRPr="0081141B" w:rsidRDefault="00311B2A" w:rsidP="0081141B">
      <w:pPr>
        <w:pStyle w:val="Web"/>
        <w:spacing w:before="0" w:beforeAutospacing="0" w:after="0" w:afterAutospacing="0" w:line="0" w:lineRule="atLeast"/>
        <w:rPr>
          <w:rFonts w:ascii="微軟正黑體" w:eastAsia="微軟正黑體" w:hAnsi="微軟正黑體"/>
          <w:color w:val="444444"/>
          <w:sz w:val="22"/>
          <w:szCs w:val="22"/>
        </w:rPr>
      </w:pPr>
      <w:r w:rsidRPr="0081141B">
        <w:rPr>
          <w:rFonts w:ascii="Arial" w:eastAsia="微軟正黑體" w:hAnsi="Arial" w:cs="Arial"/>
          <w:color w:val="444444"/>
          <w:sz w:val="22"/>
          <w:szCs w:val="22"/>
        </w:rPr>
        <w:t>2.</w:t>
      </w:r>
      <w:r w:rsidRPr="0081141B">
        <w:rPr>
          <w:rFonts w:ascii="微軟正黑體" w:eastAsia="微軟正黑體" w:hAnsi="微軟正黑體"/>
          <w:color w:val="444444"/>
          <w:sz w:val="22"/>
          <w:szCs w:val="22"/>
        </w:rPr>
        <w:t>本公司保留有做行程調整之權利，得視航空公司班機與輪船班次的確認，依出發前說明會行程資料</w:t>
      </w:r>
    </w:p>
    <w:p w14:paraId="4ABC9F66" w14:textId="77777777" w:rsidR="005639BA" w:rsidRPr="0081141B" w:rsidRDefault="00311B2A" w:rsidP="0081141B">
      <w:pPr>
        <w:pStyle w:val="Web"/>
        <w:spacing w:before="0" w:beforeAutospacing="0" w:after="0" w:afterAutospacing="0" w:line="0" w:lineRule="atLeast"/>
        <w:rPr>
          <w:rFonts w:ascii="Arial" w:eastAsia="微軟正黑體" w:hAnsi="Arial" w:cs="Arial"/>
          <w:color w:val="444444"/>
          <w:sz w:val="22"/>
          <w:szCs w:val="22"/>
        </w:rPr>
      </w:pPr>
      <w:r w:rsidRPr="0081141B">
        <w:rPr>
          <w:rFonts w:ascii="微軟正黑體" w:eastAsia="微軟正黑體" w:hAnsi="微軟正黑體"/>
          <w:color w:val="444444"/>
          <w:sz w:val="22"/>
          <w:szCs w:val="22"/>
        </w:rPr>
        <w:t>為準。</w:t>
      </w:r>
      <w:r w:rsidRPr="0081141B">
        <w:rPr>
          <w:rFonts w:ascii="微軟正黑體" w:eastAsia="微軟正黑體" w:hAnsi="微軟正黑體"/>
          <w:color w:val="444444"/>
          <w:sz w:val="22"/>
          <w:szCs w:val="22"/>
        </w:rPr>
        <w:br/>
      </w:r>
      <w:r w:rsidRPr="0081141B">
        <w:rPr>
          <w:rFonts w:ascii="Arial" w:eastAsia="微軟正黑體" w:hAnsi="Arial" w:cs="Arial"/>
          <w:color w:val="444444"/>
          <w:sz w:val="22"/>
          <w:szCs w:val="22"/>
        </w:rPr>
        <w:t>3.</w:t>
      </w:r>
      <w:r w:rsidRPr="0081141B">
        <w:rPr>
          <w:rFonts w:ascii="微軟正黑體" w:eastAsia="微軟正黑體" w:hAnsi="微軟正黑體"/>
          <w:color w:val="444444"/>
          <w:sz w:val="22"/>
          <w:szCs w:val="22"/>
        </w:rPr>
        <w:t>本行程有時會因飯店及交通狀況等，不可抗拒之因素，行程前後更動或調整以出團當地安排為主。</w:t>
      </w:r>
      <w:r w:rsidRPr="0081141B">
        <w:rPr>
          <w:rFonts w:ascii="微軟正黑體" w:eastAsia="微軟正黑體" w:hAnsi="微軟正黑體"/>
          <w:color w:val="444444"/>
          <w:sz w:val="22"/>
          <w:szCs w:val="22"/>
        </w:rPr>
        <w:br/>
      </w:r>
      <w:r w:rsidRPr="0081141B">
        <w:rPr>
          <w:rFonts w:ascii="Arial" w:eastAsia="微軟正黑體" w:hAnsi="Arial" w:cs="Arial"/>
          <w:color w:val="444444"/>
          <w:sz w:val="22"/>
          <w:szCs w:val="22"/>
        </w:rPr>
        <w:t>4.</w:t>
      </w:r>
      <w:r w:rsidRPr="0081141B">
        <w:rPr>
          <w:rFonts w:ascii="微軟正黑體" w:eastAsia="微軟正黑體" w:hAnsi="微軟正黑體"/>
          <w:color w:val="444444"/>
          <w:sz w:val="22"/>
          <w:szCs w:val="22"/>
        </w:rPr>
        <w:t>本公司綜合旅行業遵照旅行業管理規則第五十三條規定，觀光局規定四千一百萬元履約責任險及品保協會保障，為旅客投保責任保險新台幣伍百萬元及二十萬元意外受傷醫療險，讓旅客玩得安心盡興。</w:t>
      </w:r>
      <w:r w:rsidRPr="0081141B">
        <w:rPr>
          <w:rFonts w:ascii="微軟正黑體" w:eastAsia="微軟正黑體" w:hAnsi="微軟正黑體"/>
          <w:color w:val="444444"/>
          <w:sz w:val="22"/>
          <w:szCs w:val="22"/>
        </w:rPr>
        <w:br/>
      </w:r>
      <w:r w:rsidR="005639BA" w:rsidRPr="0081141B">
        <w:rPr>
          <w:rFonts w:ascii="Arial" w:eastAsia="微軟正黑體" w:hAnsi="Arial" w:cs="Arial"/>
          <w:color w:val="FF0000"/>
          <w:sz w:val="22"/>
          <w:szCs w:val="22"/>
        </w:rPr>
        <w:t>5.</w:t>
      </w:r>
      <w:r w:rsidR="005639BA" w:rsidRPr="0081141B">
        <w:rPr>
          <w:rFonts w:hint="eastAsia"/>
          <w:sz w:val="22"/>
          <w:szCs w:val="22"/>
        </w:rPr>
        <w:t xml:space="preserve"> </w:t>
      </w:r>
      <w:r w:rsidR="005639BA" w:rsidRPr="0081141B">
        <w:rPr>
          <w:rFonts w:ascii="Arial" w:eastAsia="微軟正黑體" w:hAnsi="Arial" w:cs="Arial" w:hint="eastAsia"/>
          <w:color w:val="FF0000"/>
          <w:sz w:val="22"/>
          <w:szCs w:val="22"/>
        </w:rPr>
        <w:t>70</w:t>
      </w:r>
      <w:r w:rsidR="005639BA" w:rsidRPr="0081141B">
        <w:rPr>
          <w:rFonts w:ascii="Arial" w:eastAsia="微軟正黑體" w:hAnsi="Arial" w:cs="Arial" w:hint="eastAsia"/>
          <w:color w:val="FF0000"/>
          <w:sz w:val="22"/>
          <w:szCs w:val="22"/>
        </w:rPr>
        <w:t>歲以上及</w:t>
      </w:r>
      <w:r w:rsidR="005639BA" w:rsidRPr="0081141B">
        <w:rPr>
          <w:rFonts w:ascii="Arial" w:eastAsia="微軟正黑體" w:hAnsi="Arial" w:cs="Arial" w:hint="eastAsia"/>
          <w:color w:val="FF0000"/>
          <w:sz w:val="22"/>
          <w:szCs w:val="22"/>
        </w:rPr>
        <w:t>15</w:t>
      </w:r>
      <w:r w:rsidR="005639BA" w:rsidRPr="0081141B">
        <w:rPr>
          <w:rFonts w:ascii="Arial" w:eastAsia="微軟正黑體" w:hAnsi="Arial" w:cs="Arial" w:hint="eastAsia"/>
          <w:color w:val="FF0000"/>
          <w:sz w:val="22"/>
          <w:szCs w:val="22"/>
        </w:rPr>
        <w:t>歲以下因保險法令規定僅能投保</w:t>
      </w:r>
      <w:r w:rsidR="005639BA" w:rsidRPr="0081141B">
        <w:rPr>
          <w:rFonts w:ascii="Arial" w:eastAsia="微軟正黑體" w:hAnsi="Arial" w:cs="Arial" w:hint="eastAsia"/>
          <w:color w:val="FF0000"/>
          <w:sz w:val="22"/>
          <w:szCs w:val="22"/>
        </w:rPr>
        <w:t>250</w:t>
      </w:r>
      <w:r w:rsidR="005639BA" w:rsidRPr="0081141B">
        <w:rPr>
          <w:rFonts w:ascii="Arial" w:eastAsia="微軟正黑體" w:hAnsi="Arial" w:cs="Arial" w:hint="eastAsia"/>
          <w:color w:val="FF0000"/>
          <w:sz w:val="22"/>
          <w:szCs w:val="22"/>
        </w:rPr>
        <w:t>萬旅遊責任險及</w:t>
      </w:r>
      <w:r w:rsidR="005639BA" w:rsidRPr="0081141B">
        <w:rPr>
          <w:rFonts w:ascii="Arial" w:eastAsia="微軟正黑體" w:hAnsi="Arial" w:cs="Arial" w:hint="eastAsia"/>
          <w:color w:val="FF0000"/>
          <w:sz w:val="22"/>
          <w:szCs w:val="22"/>
        </w:rPr>
        <w:t>20</w:t>
      </w:r>
      <w:r w:rsidR="005639BA" w:rsidRPr="0081141B">
        <w:rPr>
          <w:rFonts w:ascii="Arial" w:eastAsia="微軟正黑體" w:hAnsi="Arial" w:cs="Arial" w:hint="eastAsia"/>
          <w:color w:val="FF0000"/>
          <w:sz w:val="22"/>
          <w:szCs w:val="22"/>
        </w:rPr>
        <w:t>萬醫療險，敬請知悉。</w:t>
      </w:r>
    </w:p>
    <w:p w14:paraId="413BD868" w14:textId="77777777" w:rsidR="005639BA" w:rsidRPr="0081141B" w:rsidRDefault="005639BA" w:rsidP="0081141B">
      <w:pPr>
        <w:pStyle w:val="Web"/>
        <w:spacing w:before="0" w:beforeAutospacing="0" w:after="0" w:afterAutospacing="0" w:line="0" w:lineRule="atLeast"/>
        <w:rPr>
          <w:rFonts w:ascii="微軟正黑體" w:eastAsia="微軟正黑體" w:hAnsi="微軟正黑體"/>
          <w:color w:val="FF0000"/>
          <w:sz w:val="22"/>
          <w:szCs w:val="22"/>
        </w:rPr>
      </w:pPr>
      <w:r w:rsidRPr="0081141B">
        <w:rPr>
          <w:rFonts w:ascii="Arial" w:eastAsia="微軟正黑體" w:hAnsi="Arial" w:cs="Arial" w:hint="eastAsia"/>
          <w:color w:val="FF0000"/>
          <w:sz w:val="22"/>
          <w:szCs w:val="22"/>
        </w:rPr>
        <w:t>6</w:t>
      </w:r>
      <w:r w:rsidRPr="0081141B">
        <w:rPr>
          <w:rFonts w:ascii="Arial" w:eastAsia="微軟正黑體" w:hAnsi="Arial" w:cs="Arial"/>
          <w:color w:val="FF0000"/>
          <w:sz w:val="22"/>
          <w:szCs w:val="22"/>
        </w:rPr>
        <w:t>.</w:t>
      </w:r>
      <w:r w:rsidRPr="0081141B">
        <w:rPr>
          <w:rFonts w:ascii="微軟正黑體" w:eastAsia="微軟正黑體" w:hAnsi="微軟正黑體"/>
          <w:color w:val="FF0000"/>
          <w:sz w:val="22"/>
          <w:szCs w:val="22"/>
        </w:rPr>
        <w:t>溫馨提醒～為考量旅客自身之旅遊安全並顧及同團其它團員之旅遊權益，凡年滿</w:t>
      </w:r>
      <w:r w:rsidRPr="0081141B">
        <w:rPr>
          <w:rFonts w:ascii="Arial" w:eastAsia="微軟正黑體" w:hAnsi="Arial" w:cs="Arial"/>
          <w:color w:val="FF0000"/>
          <w:sz w:val="22"/>
          <w:szCs w:val="22"/>
        </w:rPr>
        <w:t>70</w:t>
      </w:r>
      <w:r w:rsidRPr="0081141B">
        <w:rPr>
          <w:rFonts w:ascii="微軟正黑體" w:eastAsia="微軟正黑體" w:hAnsi="微軟正黑體"/>
          <w:color w:val="FF0000"/>
          <w:sz w:val="22"/>
          <w:szCs w:val="22"/>
        </w:rPr>
        <w:t>歲以上或行</w:t>
      </w:r>
    </w:p>
    <w:p w14:paraId="2FE9EB25" w14:textId="77777777" w:rsidR="00311B2A" w:rsidRPr="0081141B" w:rsidRDefault="005639BA" w:rsidP="0081141B">
      <w:pPr>
        <w:pStyle w:val="Web"/>
        <w:spacing w:before="0" w:beforeAutospacing="0" w:after="0" w:afterAutospacing="0" w:line="0" w:lineRule="atLeast"/>
        <w:ind w:leftChars="100" w:left="240" w:firstLineChars="100" w:firstLine="220"/>
        <w:rPr>
          <w:rFonts w:ascii="微軟正黑體" w:eastAsia="微軟正黑體" w:hAnsi="微軟正黑體"/>
          <w:color w:val="FF0000"/>
          <w:sz w:val="22"/>
          <w:szCs w:val="22"/>
        </w:rPr>
      </w:pPr>
      <w:r w:rsidRPr="0081141B">
        <w:rPr>
          <w:rFonts w:ascii="微軟正黑體" w:eastAsia="微軟正黑體" w:hAnsi="微軟正黑體"/>
          <w:color w:val="FF0000"/>
          <w:sz w:val="22"/>
          <w:szCs w:val="22"/>
        </w:rPr>
        <w:t>動不便之貴賓，需有家人或親友同行，方始接受報名，不便之處，尚祈</w:t>
      </w:r>
      <w:r w:rsidRPr="0081141B">
        <w:rPr>
          <w:rFonts w:ascii="微軟正黑體" w:eastAsia="微軟正黑體" w:hAnsi="微軟正黑體" w:hint="eastAsia"/>
          <w:color w:val="FF0000"/>
          <w:sz w:val="22"/>
          <w:szCs w:val="22"/>
        </w:rPr>
        <w:t>見</w:t>
      </w:r>
      <w:r w:rsidRPr="0081141B">
        <w:rPr>
          <w:rFonts w:ascii="微軟正黑體" w:eastAsia="微軟正黑體" w:hAnsi="微軟正黑體"/>
          <w:color w:val="FF0000"/>
          <w:sz w:val="22"/>
          <w:szCs w:val="22"/>
        </w:rPr>
        <w:t>諒！</w:t>
      </w:r>
    </w:p>
    <w:p w14:paraId="3BEEAA5B" w14:textId="77777777" w:rsidR="00311B2A" w:rsidRPr="0081141B" w:rsidRDefault="00311B2A" w:rsidP="0081141B">
      <w:pPr>
        <w:pStyle w:val="Web"/>
        <w:spacing w:before="0" w:beforeAutospacing="0" w:after="0" w:afterAutospacing="0" w:line="0" w:lineRule="atLeast"/>
        <w:rPr>
          <w:rFonts w:ascii="微軟正黑體" w:eastAsia="微軟正黑體" w:hAnsi="微軟正黑體"/>
          <w:color w:val="444444"/>
          <w:sz w:val="22"/>
          <w:szCs w:val="22"/>
        </w:rPr>
      </w:pPr>
      <w:r w:rsidRPr="0081141B">
        <w:rPr>
          <w:rStyle w:val="a6"/>
          <w:rFonts w:ascii="微軟正黑體" w:eastAsia="微軟正黑體" w:hAnsi="微軟正黑體"/>
          <w:color w:val="365F91"/>
          <w:sz w:val="22"/>
          <w:szCs w:val="22"/>
        </w:rPr>
        <w:t>餐食提醒：</w:t>
      </w:r>
      <w:r w:rsidRPr="0081141B">
        <w:rPr>
          <w:rFonts w:ascii="微軟正黑體" w:eastAsia="微軟正黑體" w:hAnsi="微軟正黑體"/>
          <w:color w:val="365F91"/>
          <w:sz w:val="22"/>
          <w:szCs w:val="22"/>
        </w:rPr>
        <w:br/>
      </w:r>
      <w:r w:rsidRPr="0081141B">
        <w:rPr>
          <w:rFonts w:ascii="微軟正黑體" w:eastAsia="微軟正黑體" w:hAnsi="微軟正黑體"/>
          <w:color w:val="444444"/>
          <w:sz w:val="22"/>
          <w:szCs w:val="22"/>
        </w:rPr>
        <w:t>1.台灣與世界各國飲食文化多有差異，無法符合台灣口味敬請見諒。而國外的多數素食者可食用蔥、蒜、辣椒、奶蛋甚至魚肉的餐飲，為尊重台灣素食貴賓的飲食習慣，在避免使用上述食材的前提 下，各餐廳多以各式蔬菜、雞蛋或起士等食材搭配提供給素食貴賓，且當地購買全素食品也相當 不易，故建議各位貴賓，如有需要請自行事先準備素食品，以備不時之需。</w:t>
      </w:r>
      <w:r w:rsidRPr="0081141B">
        <w:rPr>
          <w:rFonts w:ascii="微軟正黑體" w:eastAsia="微軟正黑體" w:hAnsi="微軟正黑體"/>
          <w:color w:val="444444"/>
          <w:sz w:val="22"/>
          <w:szCs w:val="22"/>
        </w:rPr>
        <w:br/>
        <w:t>2.航空公司特殊餐需求：如兒童餐、素食餐...等，請於航班起飛時間</w:t>
      </w:r>
      <w:r w:rsidRPr="0081141B">
        <w:rPr>
          <w:rFonts w:ascii="Arial" w:eastAsia="微軟正黑體" w:hAnsi="Arial" w:cs="Arial"/>
          <w:color w:val="444444"/>
          <w:sz w:val="22"/>
          <w:szCs w:val="22"/>
        </w:rPr>
        <w:t>7</w:t>
      </w:r>
      <w:r w:rsidRPr="0081141B">
        <w:rPr>
          <w:rFonts w:ascii="微軟正黑體" w:eastAsia="微軟正黑體" w:hAnsi="微軟正黑體"/>
          <w:color w:val="444444"/>
          <w:sz w:val="22"/>
          <w:szCs w:val="22"/>
        </w:rPr>
        <w:t>個工作日前向您的業務提出需求；航班起飛</w:t>
      </w:r>
      <w:r w:rsidRPr="0081141B">
        <w:rPr>
          <w:rFonts w:ascii="Arial" w:eastAsia="微軟正黑體" w:hAnsi="Arial" w:cs="Arial"/>
          <w:color w:val="444444"/>
          <w:sz w:val="22"/>
          <w:szCs w:val="22"/>
        </w:rPr>
        <w:t>3</w:t>
      </w:r>
      <w:r w:rsidRPr="0081141B">
        <w:rPr>
          <w:rFonts w:ascii="微軟正黑體" w:eastAsia="微軟正黑體" w:hAnsi="微軟正黑體"/>
          <w:color w:val="444444"/>
          <w:sz w:val="22"/>
          <w:szCs w:val="22"/>
        </w:rPr>
        <w:t>個工作日內，因航空公司訂餐作業因素恕無法接受變更，敬請瞭解。</w:t>
      </w:r>
    </w:p>
    <w:p w14:paraId="4E0A3C93" w14:textId="552F12F7" w:rsidR="00311B2A" w:rsidRPr="0081141B" w:rsidRDefault="00311B2A" w:rsidP="0081141B">
      <w:pPr>
        <w:pStyle w:val="Web"/>
        <w:spacing w:before="0" w:beforeAutospacing="0" w:after="0" w:afterAutospacing="0" w:line="0" w:lineRule="atLeast"/>
        <w:rPr>
          <w:rFonts w:ascii="微軟正黑體" w:eastAsia="微軟正黑體" w:hAnsi="微軟正黑體"/>
          <w:color w:val="444444"/>
          <w:sz w:val="22"/>
          <w:szCs w:val="22"/>
        </w:rPr>
      </w:pPr>
      <w:r w:rsidRPr="0081141B">
        <w:rPr>
          <w:rStyle w:val="a6"/>
          <w:rFonts w:ascii="微軟正黑體" w:eastAsia="微軟正黑體" w:hAnsi="微軟正黑體"/>
          <w:color w:val="365F91"/>
          <w:sz w:val="22"/>
          <w:szCs w:val="22"/>
        </w:rPr>
        <w:t>參團提醒：</w:t>
      </w:r>
      <w:r w:rsidRPr="0081141B">
        <w:rPr>
          <w:rFonts w:ascii="微軟正黑體" w:eastAsia="微軟正黑體" w:hAnsi="微軟正黑體"/>
          <w:color w:val="365F91"/>
          <w:sz w:val="22"/>
          <w:szCs w:val="22"/>
        </w:rPr>
        <w:br/>
      </w:r>
      <w:r w:rsidRPr="0081141B">
        <w:rPr>
          <w:rFonts w:ascii="微軟正黑體" w:eastAsia="微軟正黑體" w:hAnsi="微軟正黑體"/>
          <w:color w:val="444444"/>
          <w:sz w:val="22"/>
          <w:szCs w:val="22"/>
        </w:rPr>
        <w:t>1.航空公司皆有固定之團體位，貴賓報名付訂成功後恕無法指定機上座位。（如有特殊情況可於出團 前告知領隊，</w:t>
      </w:r>
      <w:r w:rsidRPr="0081141B">
        <w:rPr>
          <w:rFonts w:ascii="Arial" w:eastAsia="微軟正黑體" w:hAnsi="Arial" w:cs="Arial"/>
          <w:color w:val="444444"/>
          <w:sz w:val="22"/>
          <w:szCs w:val="22"/>
        </w:rPr>
        <w:t>CHECK-IN</w:t>
      </w:r>
      <w:r w:rsidRPr="0081141B">
        <w:rPr>
          <w:rFonts w:ascii="微軟正黑體" w:eastAsia="微軟正黑體" w:hAnsi="微軟正黑體"/>
          <w:color w:val="444444"/>
          <w:sz w:val="22"/>
          <w:szCs w:val="22"/>
        </w:rPr>
        <w:t>時盡力安排，但恕無法指定）</w:t>
      </w:r>
      <w:r w:rsidRPr="0081141B">
        <w:rPr>
          <w:rFonts w:ascii="微軟正黑體" w:eastAsia="微軟正黑體" w:hAnsi="微軟正黑體"/>
          <w:color w:val="444444"/>
          <w:sz w:val="22"/>
          <w:szCs w:val="22"/>
        </w:rPr>
        <w:br/>
        <w:t>2.貴賓如有單人報名情況，於團體最後確認前，仍然無法安排與同團貴賓兩人一室時，需補單人房差價。基於「使用者付費」，貴賓需負擔單人房費用。敬請明瞭。</w:t>
      </w:r>
      <w:r w:rsidRPr="0081141B">
        <w:rPr>
          <w:rFonts w:ascii="微軟正黑體" w:eastAsia="微軟正黑體" w:hAnsi="微軟正黑體"/>
          <w:color w:val="444444"/>
          <w:sz w:val="22"/>
          <w:szCs w:val="22"/>
        </w:rPr>
        <w:br/>
        <w:t>3.貴賓如有三人參團，可選擇不加價</w:t>
      </w:r>
      <w:r w:rsidRPr="0081141B">
        <w:rPr>
          <w:rFonts w:ascii="Arial" w:eastAsia="微軟正黑體" w:hAnsi="Arial" w:cs="Arial"/>
          <w:color w:val="444444"/>
          <w:sz w:val="22"/>
          <w:szCs w:val="22"/>
        </w:rPr>
        <w:t>3</w:t>
      </w:r>
      <w:r w:rsidRPr="0081141B">
        <w:rPr>
          <w:rFonts w:ascii="微軟正黑體" w:eastAsia="微軟正黑體" w:hAnsi="微軟正黑體"/>
          <w:color w:val="444444"/>
          <w:sz w:val="22"/>
          <w:szCs w:val="22"/>
        </w:rPr>
        <w:t>人同房（以標準雙人房型再另外加床為主{沙發床或行軍床}。因長程線旅遊地區之飯店較少有三人房型，故無法指定標準三人房型）或選擇補差價加開單人房。</w:t>
      </w:r>
      <w:r w:rsidRPr="0081141B">
        <w:rPr>
          <w:rFonts w:ascii="微軟正黑體" w:eastAsia="微軟正黑體" w:hAnsi="微軟正黑體"/>
          <w:color w:val="444444"/>
          <w:sz w:val="22"/>
          <w:szCs w:val="22"/>
        </w:rPr>
        <w:br/>
        <w:t>4.所有旅館的團體房恕無法指定連通房，也無法保證一家人的房間一定能在隔壁或鄰近，敬請見諒！（如有需求可於出團前告知領隊，</w:t>
      </w:r>
      <w:r w:rsidRPr="0081141B">
        <w:rPr>
          <w:rFonts w:ascii="Arial" w:eastAsia="微軟正黑體" w:hAnsi="Arial" w:cs="Arial"/>
          <w:color w:val="444444"/>
          <w:sz w:val="22"/>
          <w:szCs w:val="22"/>
        </w:rPr>
        <w:t>CHECK-IN</w:t>
      </w:r>
      <w:r w:rsidRPr="0081141B">
        <w:rPr>
          <w:rFonts w:ascii="微軟正黑體" w:eastAsia="微軟正黑體" w:hAnsi="微軟正黑體"/>
          <w:color w:val="444444"/>
          <w:sz w:val="22"/>
          <w:szCs w:val="22"/>
        </w:rPr>
        <w:t>時盡力安排，但恕無法指定</w:t>
      </w:r>
      <w:r w:rsidR="00A74412">
        <w:rPr>
          <w:rFonts w:ascii="微軟正黑體" w:eastAsia="微軟正黑體" w:hAnsi="微軟正黑體"/>
          <w:color w:val="444444"/>
          <w:sz w:val="22"/>
          <w:szCs w:val="22"/>
        </w:rPr>
        <w:t>）</w:t>
      </w:r>
      <w:r w:rsidRPr="0081141B">
        <w:rPr>
          <w:rFonts w:ascii="微軟正黑體" w:eastAsia="微軟正黑體" w:hAnsi="微軟正黑體"/>
          <w:color w:val="444444"/>
          <w:sz w:val="22"/>
          <w:szCs w:val="22"/>
        </w:rPr>
        <w:br/>
        <w:t>5.團體報名確認後請繳交訂金，以確保您預定的機位；尾款請於出發前</w:t>
      </w:r>
      <w:r w:rsidRPr="0081141B">
        <w:rPr>
          <w:rFonts w:ascii="Arial" w:eastAsia="微軟正黑體" w:hAnsi="Arial" w:cs="Arial"/>
          <w:color w:val="444444"/>
          <w:sz w:val="22"/>
          <w:szCs w:val="22"/>
        </w:rPr>
        <w:t>7</w:t>
      </w:r>
      <w:r w:rsidRPr="0081141B">
        <w:rPr>
          <w:rFonts w:ascii="微軟正黑體" w:eastAsia="微軟正黑體" w:hAnsi="微軟正黑體"/>
          <w:color w:val="444444"/>
          <w:sz w:val="22"/>
          <w:szCs w:val="22"/>
        </w:rPr>
        <w:t>日或航空公司通知開票前繳清。（外籍航空開票後即無退票價值，恕無法更改名字。敬請明瞭）</w:t>
      </w:r>
      <w:r w:rsidRPr="0081141B">
        <w:rPr>
          <w:rFonts w:ascii="微軟正黑體" w:eastAsia="微軟正黑體" w:hAnsi="微軟正黑體"/>
          <w:color w:val="444444"/>
          <w:sz w:val="22"/>
          <w:szCs w:val="22"/>
        </w:rPr>
        <w:br/>
        <w:t>6.因每個地區所使用高級飯店超過數家，故無法全部列舉或當表列飯店客滿時，本公司將會以同等級飯店安排。</w:t>
      </w:r>
      <w:r w:rsidRPr="0081141B">
        <w:rPr>
          <w:rFonts w:ascii="微軟正黑體" w:eastAsia="微軟正黑體" w:hAnsi="微軟正黑體"/>
          <w:color w:val="444444"/>
          <w:sz w:val="22"/>
          <w:szCs w:val="22"/>
        </w:rPr>
        <w:br/>
        <w:t>7.如因個人因素無法成行，已繳付之團體訂金依定型化旅遊契約書中之規定辦理。</w:t>
      </w:r>
      <w:r w:rsidRPr="0081141B">
        <w:rPr>
          <w:rFonts w:ascii="微軟正黑體" w:eastAsia="微軟正黑體" w:hAnsi="微軟正黑體"/>
          <w:color w:val="444444"/>
          <w:sz w:val="22"/>
          <w:szCs w:val="22"/>
        </w:rPr>
        <w:br/>
        <w:t>8.優惠方案如有早鳥優惠限全程參團之旅客</w:t>
      </w:r>
      <w:r w:rsidR="00A74412">
        <w:rPr>
          <w:rFonts w:ascii="微軟正黑體" w:eastAsia="微軟正黑體" w:hAnsi="微軟正黑體"/>
          <w:color w:val="444444"/>
          <w:sz w:val="22"/>
          <w:szCs w:val="22"/>
        </w:rPr>
        <w:t>（</w:t>
      </w:r>
      <w:r w:rsidRPr="0081141B">
        <w:rPr>
          <w:rFonts w:ascii="微軟正黑體" w:eastAsia="微軟正黑體" w:hAnsi="微軟正黑體"/>
          <w:color w:val="444444"/>
          <w:sz w:val="22"/>
          <w:szCs w:val="22"/>
        </w:rPr>
        <w:t>恕不能同時使用其他優惠</w:t>
      </w:r>
      <w:r w:rsidR="00A74412">
        <w:rPr>
          <w:rFonts w:ascii="微軟正黑體" w:eastAsia="微軟正黑體" w:hAnsi="微軟正黑體"/>
          <w:color w:val="444444"/>
          <w:sz w:val="22"/>
          <w:szCs w:val="22"/>
        </w:rPr>
        <w:t>）</w:t>
      </w:r>
    </w:p>
    <w:sectPr w:rsidR="00311B2A" w:rsidRPr="0081141B" w:rsidSect="0081141B">
      <w:footerReference w:type="even" r:id="rId25"/>
      <w:footerReference w:type="default" r:id="rId26"/>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DA1FF" w14:textId="77777777" w:rsidR="00913F43" w:rsidRDefault="00913F43">
      <w:r>
        <w:separator/>
      </w:r>
    </w:p>
  </w:endnote>
  <w:endnote w:type="continuationSeparator" w:id="0">
    <w:p w14:paraId="3A629544" w14:textId="77777777" w:rsidR="00913F43" w:rsidRDefault="00913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ebdings">
    <w:panose1 w:val="05030102010509060703"/>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儷中黑">
    <w:altName w:val="Arial Unicode MS"/>
    <w:panose1 w:val="020B0509000000000000"/>
    <w:charset w:val="88"/>
    <w:family w:val="modern"/>
    <w:pitch w:val="fixed"/>
    <w:sig w:usb0="A00002FF" w:usb1="38CFFD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1D848" w14:textId="77777777" w:rsidR="00234725" w:rsidRDefault="00074871" w:rsidP="004D276F">
    <w:pPr>
      <w:pStyle w:val="a9"/>
      <w:framePr w:wrap="around" w:vAnchor="text" w:hAnchor="margin" w:xAlign="right" w:y="1"/>
      <w:rPr>
        <w:rStyle w:val="aa"/>
      </w:rPr>
    </w:pPr>
    <w:r>
      <w:rPr>
        <w:rStyle w:val="aa"/>
      </w:rPr>
      <w:fldChar w:fldCharType="begin"/>
    </w:r>
    <w:r w:rsidR="00234725">
      <w:rPr>
        <w:rStyle w:val="aa"/>
      </w:rPr>
      <w:instrText xml:space="preserve">PAGE  </w:instrText>
    </w:r>
    <w:r>
      <w:rPr>
        <w:rStyle w:val="aa"/>
      </w:rPr>
      <w:fldChar w:fldCharType="end"/>
    </w:r>
  </w:p>
  <w:p w14:paraId="5E230571" w14:textId="77777777" w:rsidR="00234725" w:rsidRDefault="00234725" w:rsidP="00F6533B">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749FF" w14:textId="77777777" w:rsidR="00234725" w:rsidRPr="00F6533B" w:rsidRDefault="00074871" w:rsidP="004D276F">
    <w:pPr>
      <w:pStyle w:val="a9"/>
      <w:framePr w:wrap="around" w:vAnchor="text" w:hAnchor="margin" w:xAlign="right" w:y="1"/>
      <w:rPr>
        <w:rStyle w:val="aa"/>
        <w:color w:val="808080"/>
      </w:rPr>
    </w:pPr>
    <w:r w:rsidRPr="00F6533B">
      <w:rPr>
        <w:rStyle w:val="aa"/>
        <w:color w:val="808080"/>
      </w:rPr>
      <w:fldChar w:fldCharType="begin"/>
    </w:r>
    <w:r w:rsidR="00234725" w:rsidRPr="00F6533B">
      <w:rPr>
        <w:rStyle w:val="aa"/>
        <w:color w:val="808080"/>
      </w:rPr>
      <w:instrText xml:space="preserve">PAGE  </w:instrText>
    </w:r>
    <w:r w:rsidRPr="00F6533B">
      <w:rPr>
        <w:rStyle w:val="aa"/>
        <w:color w:val="808080"/>
      </w:rPr>
      <w:fldChar w:fldCharType="separate"/>
    </w:r>
    <w:r w:rsidR="00923F3C">
      <w:rPr>
        <w:rStyle w:val="aa"/>
        <w:noProof/>
        <w:color w:val="808080"/>
      </w:rPr>
      <w:t>12</w:t>
    </w:r>
    <w:r w:rsidRPr="00F6533B">
      <w:rPr>
        <w:rStyle w:val="aa"/>
        <w:color w:val="808080"/>
      </w:rPr>
      <w:fldChar w:fldCharType="end"/>
    </w:r>
  </w:p>
  <w:p w14:paraId="412EB28D" w14:textId="77777777" w:rsidR="00234725" w:rsidRDefault="00234725" w:rsidP="00F6533B">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F78DC" w14:textId="77777777" w:rsidR="00913F43" w:rsidRDefault="00913F43">
      <w:r>
        <w:separator/>
      </w:r>
    </w:p>
  </w:footnote>
  <w:footnote w:type="continuationSeparator" w:id="0">
    <w:p w14:paraId="0E92C6DA" w14:textId="77777777" w:rsidR="00913F43" w:rsidRDefault="00913F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0692"/>
    <w:multiLevelType w:val="hybridMultilevel"/>
    <w:tmpl w:val="F1F6F1C8"/>
    <w:lvl w:ilvl="0" w:tplc="93C215C8">
      <w:start w:val="2"/>
      <w:numFmt w:val="bullet"/>
      <w:lvlText w:val=""/>
      <w:lvlJc w:val="left"/>
      <w:pPr>
        <w:tabs>
          <w:tab w:val="num" w:pos="720"/>
        </w:tabs>
        <w:ind w:left="720" w:hanging="480"/>
      </w:pPr>
      <w:rPr>
        <w:rFonts w:ascii="Webdings" w:eastAsia="新細明體" w:hAnsi="Webdings" w:cs="Arial"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1" w15:restartNumberingAfterBreak="0">
    <w:nsid w:val="02506474"/>
    <w:multiLevelType w:val="hybridMultilevel"/>
    <w:tmpl w:val="803E72C6"/>
    <w:lvl w:ilvl="0" w:tplc="0A1EA39E">
      <w:start w:val="5"/>
      <w:numFmt w:val="bullet"/>
      <w:lvlText w:val="※"/>
      <w:lvlJc w:val="left"/>
      <w:pPr>
        <w:tabs>
          <w:tab w:val="num" w:pos="1070"/>
        </w:tabs>
        <w:ind w:left="1070" w:hanging="360"/>
      </w:pPr>
      <w:rPr>
        <w:rFonts w:ascii="新細明體" w:eastAsia="新細明體" w:hAnsi="新細明體" w:cs="Times New Roman" w:hint="eastAsia"/>
      </w:rPr>
    </w:lvl>
    <w:lvl w:ilvl="1" w:tplc="04090003" w:tentative="1">
      <w:start w:val="1"/>
      <w:numFmt w:val="bullet"/>
      <w:lvlText w:val=""/>
      <w:lvlJc w:val="left"/>
      <w:pPr>
        <w:tabs>
          <w:tab w:val="num" w:pos="1670"/>
        </w:tabs>
        <w:ind w:left="1670" w:hanging="480"/>
      </w:pPr>
      <w:rPr>
        <w:rFonts w:ascii="Wingdings" w:hAnsi="Wingdings" w:hint="default"/>
      </w:rPr>
    </w:lvl>
    <w:lvl w:ilvl="2" w:tplc="04090005" w:tentative="1">
      <w:start w:val="1"/>
      <w:numFmt w:val="bullet"/>
      <w:lvlText w:val=""/>
      <w:lvlJc w:val="left"/>
      <w:pPr>
        <w:tabs>
          <w:tab w:val="num" w:pos="2150"/>
        </w:tabs>
        <w:ind w:left="2150" w:hanging="480"/>
      </w:pPr>
      <w:rPr>
        <w:rFonts w:ascii="Wingdings" w:hAnsi="Wingdings" w:hint="default"/>
      </w:rPr>
    </w:lvl>
    <w:lvl w:ilvl="3" w:tplc="04090001" w:tentative="1">
      <w:start w:val="1"/>
      <w:numFmt w:val="bullet"/>
      <w:lvlText w:val=""/>
      <w:lvlJc w:val="left"/>
      <w:pPr>
        <w:tabs>
          <w:tab w:val="num" w:pos="2630"/>
        </w:tabs>
        <w:ind w:left="2630" w:hanging="480"/>
      </w:pPr>
      <w:rPr>
        <w:rFonts w:ascii="Wingdings" w:hAnsi="Wingdings" w:hint="default"/>
      </w:rPr>
    </w:lvl>
    <w:lvl w:ilvl="4" w:tplc="04090003" w:tentative="1">
      <w:start w:val="1"/>
      <w:numFmt w:val="bullet"/>
      <w:lvlText w:val=""/>
      <w:lvlJc w:val="left"/>
      <w:pPr>
        <w:tabs>
          <w:tab w:val="num" w:pos="3110"/>
        </w:tabs>
        <w:ind w:left="3110" w:hanging="480"/>
      </w:pPr>
      <w:rPr>
        <w:rFonts w:ascii="Wingdings" w:hAnsi="Wingdings" w:hint="default"/>
      </w:rPr>
    </w:lvl>
    <w:lvl w:ilvl="5" w:tplc="04090005" w:tentative="1">
      <w:start w:val="1"/>
      <w:numFmt w:val="bullet"/>
      <w:lvlText w:val=""/>
      <w:lvlJc w:val="left"/>
      <w:pPr>
        <w:tabs>
          <w:tab w:val="num" w:pos="3590"/>
        </w:tabs>
        <w:ind w:left="3590" w:hanging="480"/>
      </w:pPr>
      <w:rPr>
        <w:rFonts w:ascii="Wingdings" w:hAnsi="Wingdings" w:hint="default"/>
      </w:rPr>
    </w:lvl>
    <w:lvl w:ilvl="6" w:tplc="04090001" w:tentative="1">
      <w:start w:val="1"/>
      <w:numFmt w:val="bullet"/>
      <w:lvlText w:val=""/>
      <w:lvlJc w:val="left"/>
      <w:pPr>
        <w:tabs>
          <w:tab w:val="num" w:pos="4070"/>
        </w:tabs>
        <w:ind w:left="4070" w:hanging="480"/>
      </w:pPr>
      <w:rPr>
        <w:rFonts w:ascii="Wingdings" w:hAnsi="Wingdings" w:hint="default"/>
      </w:rPr>
    </w:lvl>
    <w:lvl w:ilvl="7" w:tplc="04090003" w:tentative="1">
      <w:start w:val="1"/>
      <w:numFmt w:val="bullet"/>
      <w:lvlText w:val=""/>
      <w:lvlJc w:val="left"/>
      <w:pPr>
        <w:tabs>
          <w:tab w:val="num" w:pos="4550"/>
        </w:tabs>
        <w:ind w:left="4550" w:hanging="480"/>
      </w:pPr>
      <w:rPr>
        <w:rFonts w:ascii="Wingdings" w:hAnsi="Wingdings" w:hint="default"/>
      </w:rPr>
    </w:lvl>
    <w:lvl w:ilvl="8" w:tplc="04090005" w:tentative="1">
      <w:start w:val="1"/>
      <w:numFmt w:val="bullet"/>
      <w:lvlText w:val=""/>
      <w:lvlJc w:val="left"/>
      <w:pPr>
        <w:tabs>
          <w:tab w:val="num" w:pos="5030"/>
        </w:tabs>
        <w:ind w:left="5030" w:hanging="480"/>
      </w:pPr>
      <w:rPr>
        <w:rFonts w:ascii="Wingdings" w:hAnsi="Wingdings" w:hint="default"/>
      </w:rPr>
    </w:lvl>
  </w:abstractNum>
  <w:abstractNum w:abstractNumId="2" w15:restartNumberingAfterBreak="0">
    <w:nsid w:val="04F60AAE"/>
    <w:multiLevelType w:val="hybridMultilevel"/>
    <w:tmpl w:val="E0D255F6"/>
    <w:lvl w:ilvl="0" w:tplc="EB2C7772">
      <w:start w:val="1"/>
      <w:numFmt w:val="decimal"/>
      <w:lvlText w:val="%1."/>
      <w:lvlJc w:val="left"/>
      <w:pPr>
        <w:ind w:left="720" w:hanging="360"/>
      </w:pPr>
      <w:rPr>
        <w:rFonts w:cs="Arial" w:hint="default"/>
        <w:b/>
        <w:color w:val="111111"/>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056076AE"/>
    <w:multiLevelType w:val="hybridMultilevel"/>
    <w:tmpl w:val="0BECB7EA"/>
    <w:lvl w:ilvl="0" w:tplc="5AF615EA">
      <w:start w:val="10"/>
      <w:numFmt w:val="decimal"/>
      <w:lvlText w:val="第%1天"/>
      <w:lvlJc w:val="left"/>
      <w:pPr>
        <w:tabs>
          <w:tab w:val="num" w:pos="1110"/>
        </w:tabs>
        <w:ind w:left="1110" w:hanging="1110"/>
      </w:pPr>
      <w:rPr>
        <w:rFonts w:cs="Arial"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7667398"/>
    <w:multiLevelType w:val="hybridMultilevel"/>
    <w:tmpl w:val="BBA2D128"/>
    <w:lvl w:ilvl="0" w:tplc="07849202">
      <w:start w:val="3"/>
      <w:numFmt w:val="taiwaneseCountingThousand"/>
      <w:lvlText w:val="第%1天"/>
      <w:lvlJc w:val="left"/>
      <w:pPr>
        <w:tabs>
          <w:tab w:val="num" w:pos="1200"/>
        </w:tabs>
        <w:ind w:left="1200" w:hanging="120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B65502A"/>
    <w:multiLevelType w:val="hybridMultilevel"/>
    <w:tmpl w:val="3AB6C47A"/>
    <w:lvl w:ilvl="0" w:tplc="7C66CFBA">
      <w:start w:val="1"/>
      <w:numFmt w:val="decimal"/>
      <w:lvlText w:val="%1."/>
      <w:lvlJc w:val="left"/>
      <w:pPr>
        <w:ind w:left="360" w:hanging="360"/>
      </w:pPr>
      <w:rPr>
        <w:rFonts w:cs="Arial" w:hint="default"/>
        <w:b/>
        <w:color w:val="11111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DE54927"/>
    <w:multiLevelType w:val="hybridMultilevel"/>
    <w:tmpl w:val="E4344ED4"/>
    <w:lvl w:ilvl="0" w:tplc="585054E2">
      <w:start w:val="8"/>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0FA144FC"/>
    <w:multiLevelType w:val="hybridMultilevel"/>
    <w:tmpl w:val="8BBAE9FE"/>
    <w:lvl w:ilvl="0" w:tplc="7C66CFBA">
      <w:start w:val="1"/>
      <w:numFmt w:val="decimal"/>
      <w:lvlText w:val="%1."/>
      <w:lvlJc w:val="left"/>
      <w:pPr>
        <w:ind w:left="360" w:hanging="360"/>
      </w:pPr>
      <w:rPr>
        <w:rFonts w:cs="Arial" w:hint="default"/>
        <w:b/>
        <w:color w:val="11111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18667EC"/>
    <w:multiLevelType w:val="hybridMultilevel"/>
    <w:tmpl w:val="3778752C"/>
    <w:lvl w:ilvl="0" w:tplc="7C66CFBA">
      <w:start w:val="1"/>
      <w:numFmt w:val="decimal"/>
      <w:lvlText w:val="%1."/>
      <w:lvlJc w:val="left"/>
      <w:pPr>
        <w:ind w:left="360" w:hanging="360"/>
      </w:pPr>
      <w:rPr>
        <w:rFonts w:cs="Arial" w:hint="default"/>
        <w:b/>
        <w:color w:val="11111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231286C"/>
    <w:multiLevelType w:val="hybridMultilevel"/>
    <w:tmpl w:val="A51CCB4E"/>
    <w:lvl w:ilvl="0" w:tplc="4B58E4BC">
      <w:start w:val="5"/>
      <w:numFmt w:val="bullet"/>
      <w:lvlText w:val="※"/>
      <w:lvlJc w:val="left"/>
      <w:pPr>
        <w:tabs>
          <w:tab w:val="num" w:pos="960"/>
        </w:tabs>
        <w:ind w:left="960" w:hanging="360"/>
      </w:pPr>
      <w:rPr>
        <w:rFonts w:ascii="新細明體" w:eastAsia="新細明體" w:hAnsi="新細明體" w:cs="Times New Roman"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10" w15:restartNumberingAfterBreak="0">
    <w:nsid w:val="15F7589F"/>
    <w:multiLevelType w:val="hybridMultilevel"/>
    <w:tmpl w:val="4C8C08AE"/>
    <w:lvl w:ilvl="0" w:tplc="EB2C7772">
      <w:start w:val="1"/>
      <w:numFmt w:val="decimal"/>
      <w:lvlText w:val="%1."/>
      <w:lvlJc w:val="left"/>
      <w:pPr>
        <w:ind w:left="720" w:hanging="360"/>
      </w:pPr>
      <w:rPr>
        <w:rFonts w:cs="Arial" w:hint="default"/>
        <w:b/>
        <w:color w:val="11111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ECE0D03"/>
    <w:multiLevelType w:val="hybridMultilevel"/>
    <w:tmpl w:val="823CDD72"/>
    <w:lvl w:ilvl="0" w:tplc="DF72CCC6">
      <w:start w:val="9"/>
      <w:numFmt w:val="taiwaneseCountingThousand"/>
      <w:lvlText w:val="第%1天"/>
      <w:lvlJc w:val="left"/>
      <w:pPr>
        <w:tabs>
          <w:tab w:val="num" w:pos="735"/>
        </w:tabs>
        <w:ind w:left="735" w:hanging="7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5D353CB"/>
    <w:multiLevelType w:val="hybridMultilevel"/>
    <w:tmpl w:val="814809CA"/>
    <w:lvl w:ilvl="0" w:tplc="6F0ECC92">
      <w:start w:val="1"/>
      <w:numFmt w:val="decimalZero"/>
      <w:lvlText w:val="第%1天"/>
      <w:lvlJc w:val="left"/>
      <w:pPr>
        <w:ind w:left="1110" w:hanging="1110"/>
      </w:pPr>
      <w:rPr>
        <w:rFonts w:ascii="微軟正黑體" w:eastAsia="微軟正黑體" w:hAnsi="微軟正黑體" w:cs="微軟正黑體" w:hint="default"/>
        <w:b/>
        <w:color w:val="20576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A136275"/>
    <w:multiLevelType w:val="hybridMultilevel"/>
    <w:tmpl w:val="02B8C020"/>
    <w:lvl w:ilvl="0" w:tplc="7C66CFBA">
      <w:start w:val="1"/>
      <w:numFmt w:val="decimal"/>
      <w:lvlText w:val="%1."/>
      <w:lvlJc w:val="left"/>
      <w:pPr>
        <w:ind w:left="360" w:hanging="360"/>
      </w:pPr>
      <w:rPr>
        <w:rFonts w:cs="Arial" w:hint="default"/>
        <w:b/>
        <w:color w:val="11111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BD123AA"/>
    <w:multiLevelType w:val="hybridMultilevel"/>
    <w:tmpl w:val="BB262F3A"/>
    <w:lvl w:ilvl="0" w:tplc="7C66CFBA">
      <w:start w:val="1"/>
      <w:numFmt w:val="decimal"/>
      <w:lvlText w:val="%1."/>
      <w:lvlJc w:val="left"/>
      <w:pPr>
        <w:ind w:left="360" w:hanging="360"/>
      </w:pPr>
      <w:rPr>
        <w:rFonts w:cs="Arial" w:hint="default"/>
        <w:b/>
        <w:color w:val="11111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83339D5"/>
    <w:multiLevelType w:val="hybridMultilevel"/>
    <w:tmpl w:val="BCA0FBFC"/>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6" w15:restartNumberingAfterBreak="0">
    <w:nsid w:val="3D0526E2"/>
    <w:multiLevelType w:val="hybridMultilevel"/>
    <w:tmpl w:val="C7A214C2"/>
    <w:lvl w:ilvl="0" w:tplc="7C66CFBA">
      <w:start w:val="1"/>
      <w:numFmt w:val="decimal"/>
      <w:lvlText w:val="%1."/>
      <w:lvlJc w:val="left"/>
      <w:pPr>
        <w:ind w:left="360" w:hanging="360"/>
      </w:pPr>
      <w:rPr>
        <w:rFonts w:cs="Arial" w:hint="default"/>
        <w:b/>
        <w:color w:val="11111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93B0ED5"/>
    <w:multiLevelType w:val="hybridMultilevel"/>
    <w:tmpl w:val="0F2C4F4C"/>
    <w:lvl w:ilvl="0" w:tplc="BC84CECC">
      <w:start w:val="1"/>
      <w:numFmt w:val="decimal"/>
      <w:lvlText w:val="%1."/>
      <w:lvlJc w:val="left"/>
      <w:pPr>
        <w:ind w:left="502" w:hanging="360"/>
      </w:pPr>
      <w:rPr>
        <w:rFonts w:hAnsi="Arial"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8" w15:restartNumberingAfterBreak="0">
    <w:nsid w:val="4CE11F99"/>
    <w:multiLevelType w:val="hybridMultilevel"/>
    <w:tmpl w:val="C778CAD0"/>
    <w:lvl w:ilvl="0" w:tplc="21DAF7E6">
      <w:start w:val="10"/>
      <w:numFmt w:val="decimal"/>
      <w:lvlText w:val="第%1天"/>
      <w:lvlJc w:val="left"/>
      <w:pPr>
        <w:tabs>
          <w:tab w:val="num" w:pos="1110"/>
        </w:tabs>
        <w:ind w:left="1110" w:hanging="111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583B267E"/>
    <w:multiLevelType w:val="hybridMultilevel"/>
    <w:tmpl w:val="27A4418C"/>
    <w:lvl w:ilvl="0" w:tplc="A21C8162">
      <w:start w:val="2"/>
      <w:numFmt w:val="bullet"/>
      <w:lvlText w:val="★"/>
      <w:lvlJc w:val="left"/>
      <w:pPr>
        <w:tabs>
          <w:tab w:val="num" w:pos="360"/>
        </w:tabs>
        <w:ind w:left="360" w:hanging="360"/>
      </w:pPr>
      <w:rPr>
        <w:rFonts w:ascii="標楷體" w:eastAsia="標楷體" w:hAnsi="標楷體" w:cs="Times New Roman" w:hint="eastAsia"/>
        <w:color w:val="auto"/>
        <w:w w:val="9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586023A6"/>
    <w:multiLevelType w:val="hybridMultilevel"/>
    <w:tmpl w:val="56846390"/>
    <w:lvl w:ilvl="0" w:tplc="0EAEA6EC">
      <w:start w:val="9"/>
      <w:numFmt w:val="taiwaneseCountingThousand"/>
      <w:lvlText w:val="第%1天"/>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5CDD4299"/>
    <w:multiLevelType w:val="hybridMultilevel"/>
    <w:tmpl w:val="9A88D590"/>
    <w:lvl w:ilvl="0" w:tplc="F24AA822">
      <w:start w:val="5"/>
      <w:numFmt w:val="bullet"/>
      <w:lvlText w:val=""/>
      <w:lvlJc w:val="left"/>
      <w:pPr>
        <w:tabs>
          <w:tab w:val="num" w:pos="720"/>
        </w:tabs>
        <w:ind w:left="720" w:hanging="480"/>
      </w:pPr>
      <w:rPr>
        <w:rFonts w:ascii="Webdings" w:eastAsia="新細明體" w:hAnsi="Webdings" w:cs="Arial"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22" w15:restartNumberingAfterBreak="0">
    <w:nsid w:val="6479422C"/>
    <w:multiLevelType w:val="hybridMultilevel"/>
    <w:tmpl w:val="24367B2C"/>
    <w:lvl w:ilvl="0" w:tplc="D362E12E">
      <w:start w:val="10"/>
      <w:numFmt w:val="bullet"/>
      <w:lvlText w:val="※"/>
      <w:lvlJc w:val="left"/>
      <w:pPr>
        <w:tabs>
          <w:tab w:val="num" w:pos="360"/>
        </w:tabs>
        <w:ind w:left="360" w:hanging="360"/>
      </w:pPr>
      <w:rPr>
        <w:rFonts w:ascii="新細明體" w:eastAsia="新細明體" w:hAnsi="新細明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7E957689"/>
    <w:multiLevelType w:val="hybridMultilevel"/>
    <w:tmpl w:val="5FBC4D7C"/>
    <w:lvl w:ilvl="0" w:tplc="BE8C9C66">
      <w:start w:val="5"/>
      <w:numFmt w:val="bullet"/>
      <w:lvlText w:val="※"/>
      <w:lvlJc w:val="left"/>
      <w:pPr>
        <w:tabs>
          <w:tab w:val="num" w:pos="960"/>
        </w:tabs>
        <w:ind w:left="960" w:hanging="360"/>
      </w:pPr>
      <w:rPr>
        <w:rFonts w:ascii="新細明體" w:eastAsia="新細明體" w:hAnsi="新細明體" w:cs="Times New Roman"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num w:numId="1" w16cid:durableId="96486544">
    <w:abstractNumId w:val="6"/>
  </w:num>
  <w:num w:numId="2" w16cid:durableId="1247570583">
    <w:abstractNumId w:val="21"/>
  </w:num>
  <w:num w:numId="3" w16cid:durableId="63333239">
    <w:abstractNumId w:val="0"/>
  </w:num>
  <w:num w:numId="4" w16cid:durableId="531849174">
    <w:abstractNumId w:val="4"/>
  </w:num>
  <w:num w:numId="5" w16cid:durableId="1016888187">
    <w:abstractNumId w:val="19"/>
  </w:num>
  <w:num w:numId="6" w16cid:durableId="265432203">
    <w:abstractNumId w:val="20"/>
  </w:num>
  <w:num w:numId="7" w16cid:durableId="1477842578">
    <w:abstractNumId w:val="11"/>
  </w:num>
  <w:num w:numId="8" w16cid:durableId="290484323">
    <w:abstractNumId w:val="18"/>
  </w:num>
  <w:num w:numId="9" w16cid:durableId="529419248">
    <w:abstractNumId w:val="3"/>
  </w:num>
  <w:num w:numId="10" w16cid:durableId="204103079">
    <w:abstractNumId w:val="23"/>
  </w:num>
  <w:num w:numId="11" w16cid:durableId="639773082">
    <w:abstractNumId w:val="9"/>
  </w:num>
  <w:num w:numId="12" w16cid:durableId="1835678720">
    <w:abstractNumId w:val="1"/>
  </w:num>
  <w:num w:numId="13" w16cid:durableId="486744423">
    <w:abstractNumId w:val="17"/>
  </w:num>
  <w:num w:numId="14" w16cid:durableId="1937981719">
    <w:abstractNumId w:val="22"/>
  </w:num>
  <w:num w:numId="15" w16cid:durableId="1014768472">
    <w:abstractNumId w:val="12"/>
  </w:num>
  <w:num w:numId="16" w16cid:durableId="915896054">
    <w:abstractNumId w:val="2"/>
  </w:num>
  <w:num w:numId="17" w16cid:durableId="117263330">
    <w:abstractNumId w:val="10"/>
  </w:num>
  <w:num w:numId="18" w16cid:durableId="178544544">
    <w:abstractNumId w:val="14"/>
  </w:num>
  <w:num w:numId="19" w16cid:durableId="1845657365">
    <w:abstractNumId w:val="15"/>
  </w:num>
  <w:num w:numId="20" w16cid:durableId="1305623227">
    <w:abstractNumId w:val="7"/>
  </w:num>
  <w:num w:numId="21" w16cid:durableId="763190754">
    <w:abstractNumId w:val="5"/>
  </w:num>
  <w:num w:numId="22" w16cid:durableId="807550447">
    <w:abstractNumId w:val="8"/>
  </w:num>
  <w:num w:numId="23" w16cid:durableId="1576279018">
    <w:abstractNumId w:val="16"/>
  </w:num>
  <w:num w:numId="24" w16cid:durableId="1176446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CB6"/>
    <w:rsid w:val="00000028"/>
    <w:rsid w:val="00000900"/>
    <w:rsid w:val="00000FDE"/>
    <w:rsid w:val="0000159B"/>
    <w:rsid w:val="00003067"/>
    <w:rsid w:val="00003340"/>
    <w:rsid w:val="000079A5"/>
    <w:rsid w:val="00012DC0"/>
    <w:rsid w:val="00016899"/>
    <w:rsid w:val="000168BA"/>
    <w:rsid w:val="000231C1"/>
    <w:rsid w:val="00025CB5"/>
    <w:rsid w:val="00026E9E"/>
    <w:rsid w:val="000271C1"/>
    <w:rsid w:val="00030DCA"/>
    <w:rsid w:val="000406E2"/>
    <w:rsid w:val="00041A5E"/>
    <w:rsid w:val="00057B36"/>
    <w:rsid w:val="00061307"/>
    <w:rsid w:val="00062FFB"/>
    <w:rsid w:val="0006331D"/>
    <w:rsid w:val="00065874"/>
    <w:rsid w:val="00065AE3"/>
    <w:rsid w:val="00065F4F"/>
    <w:rsid w:val="00067C11"/>
    <w:rsid w:val="00070BFE"/>
    <w:rsid w:val="000723E9"/>
    <w:rsid w:val="000738F7"/>
    <w:rsid w:val="00073CAF"/>
    <w:rsid w:val="00074871"/>
    <w:rsid w:val="00074EAF"/>
    <w:rsid w:val="00075127"/>
    <w:rsid w:val="00076EBD"/>
    <w:rsid w:val="0007722A"/>
    <w:rsid w:val="00082514"/>
    <w:rsid w:val="00082A52"/>
    <w:rsid w:val="000837AF"/>
    <w:rsid w:val="00084A49"/>
    <w:rsid w:val="0008572D"/>
    <w:rsid w:val="000859B7"/>
    <w:rsid w:val="000A0A54"/>
    <w:rsid w:val="000A30EC"/>
    <w:rsid w:val="000A773D"/>
    <w:rsid w:val="000A7B20"/>
    <w:rsid w:val="000B077D"/>
    <w:rsid w:val="000B46B3"/>
    <w:rsid w:val="000B4FDB"/>
    <w:rsid w:val="000C1211"/>
    <w:rsid w:val="000C2C24"/>
    <w:rsid w:val="000C49BD"/>
    <w:rsid w:val="000C65E3"/>
    <w:rsid w:val="000D3E3A"/>
    <w:rsid w:val="000D44BD"/>
    <w:rsid w:val="000D4C40"/>
    <w:rsid w:val="000D75BF"/>
    <w:rsid w:val="000E06F9"/>
    <w:rsid w:val="000E13DE"/>
    <w:rsid w:val="000E1463"/>
    <w:rsid w:val="000E2505"/>
    <w:rsid w:val="000E254A"/>
    <w:rsid w:val="000E2570"/>
    <w:rsid w:val="000E4AEB"/>
    <w:rsid w:val="000E60A1"/>
    <w:rsid w:val="000F2149"/>
    <w:rsid w:val="000F3D6D"/>
    <w:rsid w:val="000F59EB"/>
    <w:rsid w:val="000F5D6B"/>
    <w:rsid w:val="000F7235"/>
    <w:rsid w:val="001029E4"/>
    <w:rsid w:val="001056AF"/>
    <w:rsid w:val="00107BD4"/>
    <w:rsid w:val="0011025A"/>
    <w:rsid w:val="0011064E"/>
    <w:rsid w:val="0011257C"/>
    <w:rsid w:val="00114A15"/>
    <w:rsid w:val="00115BC3"/>
    <w:rsid w:val="00115CE0"/>
    <w:rsid w:val="00126EDD"/>
    <w:rsid w:val="00130E3A"/>
    <w:rsid w:val="001314EA"/>
    <w:rsid w:val="0013561D"/>
    <w:rsid w:val="00135A90"/>
    <w:rsid w:val="001360CB"/>
    <w:rsid w:val="00136306"/>
    <w:rsid w:val="001400CF"/>
    <w:rsid w:val="0014068C"/>
    <w:rsid w:val="00143FF0"/>
    <w:rsid w:val="0014425B"/>
    <w:rsid w:val="001449EA"/>
    <w:rsid w:val="001471F0"/>
    <w:rsid w:val="00150627"/>
    <w:rsid w:val="001548B6"/>
    <w:rsid w:val="00155C62"/>
    <w:rsid w:val="00162019"/>
    <w:rsid w:val="00164C96"/>
    <w:rsid w:val="00172177"/>
    <w:rsid w:val="001722D9"/>
    <w:rsid w:val="00173B5B"/>
    <w:rsid w:val="001774D4"/>
    <w:rsid w:val="00180EF8"/>
    <w:rsid w:val="00182FC7"/>
    <w:rsid w:val="0018312F"/>
    <w:rsid w:val="00184E44"/>
    <w:rsid w:val="00186435"/>
    <w:rsid w:val="00187A25"/>
    <w:rsid w:val="00192D55"/>
    <w:rsid w:val="001976A6"/>
    <w:rsid w:val="001A005B"/>
    <w:rsid w:val="001A50A1"/>
    <w:rsid w:val="001A6DAD"/>
    <w:rsid w:val="001A6DF1"/>
    <w:rsid w:val="001A7161"/>
    <w:rsid w:val="001A77EB"/>
    <w:rsid w:val="001B38A2"/>
    <w:rsid w:val="001B4EAD"/>
    <w:rsid w:val="001C131C"/>
    <w:rsid w:val="001C2296"/>
    <w:rsid w:val="001C5255"/>
    <w:rsid w:val="001C632D"/>
    <w:rsid w:val="001C6EFC"/>
    <w:rsid w:val="001C6F07"/>
    <w:rsid w:val="001D1DAE"/>
    <w:rsid w:val="001D4469"/>
    <w:rsid w:val="001E3DA1"/>
    <w:rsid w:val="001E7FFE"/>
    <w:rsid w:val="001F094D"/>
    <w:rsid w:val="001F16B5"/>
    <w:rsid w:val="001F170A"/>
    <w:rsid w:val="001F27FE"/>
    <w:rsid w:val="001F2D97"/>
    <w:rsid w:val="002027E2"/>
    <w:rsid w:val="00207FC7"/>
    <w:rsid w:val="002110C7"/>
    <w:rsid w:val="00214000"/>
    <w:rsid w:val="00214E83"/>
    <w:rsid w:val="002154BE"/>
    <w:rsid w:val="00217A99"/>
    <w:rsid w:val="00223614"/>
    <w:rsid w:val="002251A5"/>
    <w:rsid w:val="0022542B"/>
    <w:rsid w:val="00227C33"/>
    <w:rsid w:val="00233BA0"/>
    <w:rsid w:val="002346BE"/>
    <w:rsid w:val="00234725"/>
    <w:rsid w:val="00237C0C"/>
    <w:rsid w:val="00242804"/>
    <w:rsid w:val="002524E4"/>
    <w:rsid w:val="002534E0"/>
    <w:rsid w:val="00256186"/>
    <w:rsid w:val="00260424"/>
    <w:rsid w:val="00263FE4"/>
    <w:rsid w:val="00267155"/>
    <w:rsid w:val="00267963"/>
    <w:rsid w:val="00267D72"/>
    <w:rsid w:val="00270197"/>
    <w:rsid w:val="002705D5"/>
    <w:rsid w:val="00274709"/>
    <w:rsid w:val="00274D62"/>
    <w:rsid w:val="002751B9"/>
    <w:rsid w:val="002817E9"/>
    <w:rsid w:val="00281D71"/>
    <w:rsid w:val="002820A7"/>
    <w:rsid w:val="00283AAB"/>
    <w:rsid w:val="00285069"/>
    <w:rsid w:val="002850B7"/>
    <w:rsid w:val="002856A9"/>
    <w:rsid w:val="00286320"/>
    <w:rsid w:val="00286CE9"/>
    <w:rsid w:val="00286FB3"/>
    <w:rsid w:val="00291945"/>
    <w:rsid w:val="002955BD"/>
    <w:rsid w:val="0029642D"/>
    <w:rsid w:val="002965E3"/>
    <w:rsid w:val="002A0175"/>
    <w:rsid w:val="002A0B51"/>
    <w:rsid w:val="002A55F3"/>
    <w:rsid w:val="002A598F"/>
    <w:rsid w:val="002A66F8"/>
    <w:rsid w:val="002B51B5"/>
    <w:rsid w:val="002C3B2F"/>
    <w:rsid w:val="002C4585"/>
    <w:rsid w:val="002C45B4"/>
    <w:rsid w:val="002C46B3"/>
    <w:rsid w:val="002C4C3C"/>
    <w:rsid w:val="002C6B3D"/>
    <w:rsid w:val="002C713B"/>
    <w:rsid w:val="002D2311"/>
    <w:rsid w:val="002D2F59"/>
    <w:rsid w:val="002D32BD"/>
    <w:rsid w:val="002D5A34"/>
    <w:rsid w:val="002D731E"/>
    <w:rsid w:val="002F1509"/>
    <w:rsid w:val="002F24E7"/>
    <w:rsid w:val="002F690F"/>
    <w:rsid w:val="002F6A73"/>
    <w:rsid w:val="00300CCA"/>
    <w:rsid w:val="00307D8E"/>
    <w:rsid w:val="00310E47"/>
    <w:rsid w:val="00311B2A"/>
    <w:rsid w:val="00317B4E"/>
    <w:rsid w:val="00317D37"/>
    <w:rsid w:val="003228F2"/>
    <w:rsid w:val="003235F5"/>
    <w:rsid w:val="003236EB"/>
    <w:rsid w:val="00325EA3"/>
    <w:rsid w:val="00326E3B"/>
    <w:rsid w:val="00327081"/>
    <w:rsid w:val="003324C8"/>
    <w:rsid w:val="0033273A"/>
    <w:rsid w:val="00334823"/>
    <w:rsid w:val="00334F0C"/>
    <w:rsid w:val="00334F29"/>
    <w:rsid w:val="00335ECB"/>
    <w:rsid w:val="00337009"/>
    <w:rsid w:val="00342271"/>
    <w:rsid w:val="00343086"/>
    <w:rsid w:val="003436D1"/>
    <w:rsid w:val="003445CE"/>
    <w:rsid w:val="00346500"/>
    <w:rsid w:val="0035129D"/>
    <w:rsid w:val="00353C60"/>
    <w:rsid w:val="00355A98"/>
    <w:rsid w:val="003609F8"/>
    <w:rsid w:val="0036274C"/>
    <w:rsid w:val="0036515F"/>
    <w:rsid w:val="00365388"/>
    <w:rsid w:val="00365693"/>
    <w:rsid w:val="00372F8C"/>
    <w:rsid w:val="0037796C"/>
    <w:rsid w:val="003825D2"/>
    <w:rsid w:val="003877A8"/>
    <w:rsid w:val="00387B79"/>
    <w:rsid w:val="003906AF"/>
    <w:rsid w:val="00390E4F"/>
    <w:rsid w:val="00391201"/>
    <w:rsid w:val="0039221E"/>
    <w:rsid w:val="003933AE"/>
    <w:rsid w:val="0039524E"/>
    <w:rsid w:val="003A105F"/>
    <w:rsid w:val="003A402D"/>
    <w:rsid w:val="003A523F"/>
    <w:rsid w:val="003A5DB2"/>
    <w:rsid w:val="003B0DDA"/>
    <w:rsid w:val="003B31C0"/>
    <w:rsid w:val="003B3A25"/>
    <w:rsid w:val="003B65C6"/>
    <w:rsid w:val="003C076D"/>
    <w:rsid w:val="003C0DD0"/>
    <w:rsid w:val="003D369D"/>
    <w:rsid w:val="003D45F3"/>
    <w:rsid w:val="003D6283"/>
    <w:rsid w:val="003D7107"/>
    <w:rsid w:val="003E3C7D"/>
    <w:rsid w:val="003E5ED5"/>
    <w:rsid w:val="003E625C"/>
    <w:rsid w:val="003F0E3F"/>
    <w:rsid w:val="003F1C43"/>
    <w:rsid w:val="003F1D77"/>
    <w:rsid w:val="003F26F3"/>
    <w:rsid w:val="003F6C0D"/>
    <w:rsid w:val="00400690"/>
    <w:rsid w:val="004008B8"/>
    <w:rsid w:val="00401BE0"/>
    <w:rsid w:val="00403EFA"/>
    <w:rsid w:val="00404BB2"/>
    <w:rsid w:val="00411350"/>
    <w:rsid w:val="0041214F"/>
    <w:rsid w:val="00412877"/>
    <w:rsid w:val="00412E0A"/>
    <w:rsid w:val="00414F5B"/>
    <w:rsid w:val="00415937"/>
    <w:rsid w:val="00424EF9"/>
    <w:rsid w:val="00425081"/>
    <w:rsid w:val="00425B89"/>
    <w:rsid w:val="004264FD"/>
    <w:rsid w:val="00426C0E"/>
    <w:rsid w:val="00426E13"/>
    <w:rsid w:val="00436B87"/>
    <w:rsid w:val="00437290"/>
    <w:rsid w:val="00440737"/>
    <w:rsid w:val="004415DD"/>
    <w:rsid w:val="004432BD"/>
    <w:rsid w:val="00443AAA"/>
    <w:rsid w:val="00447ED2"/>
    <w:rsid w:val="00450DCC"/>
    <w:rsid w:val="004515F3"/>
    <w:rsid w:val="00452A82"/>
    <w:rsid w:val="0045354D"/>
    <w:rsid w:val="00454BB8"/>
    <w:rsid w:val="00460DA2"/>
    <w:rsid w:val="0046370A"/>
    <w:rsid w:val="00464A88"/>
    <w:rsid w:val="00465570"/>
    <w:rsid w:val="004771CE"/>
    <w:rsid w:val="004856C3"/>
    <w:rsid w:val="00486B4A"/>
    <w:rsid w:val="00492E1F"/>
    <w:rsid w:val="00492F12"/>
    <w:rsid w:val="00496A05"/>
    <w:rsid w:val="004A22F2"/>
    <w:rsid w:val="004A7CE3"/>
    <w:rsid w:val="004B00B9"/>
    <w:rsid w:val="004B0DCD"/>
    <w:rsid w:val="004B356F"/>
    <w:rsid w:val="004B43C4"/>
    <w:rsid w:val="004C3399"/>
    <w:rsid w:val="004C4CDA"/>
    <w:rsid w:val="004C517E"/>
    <w:rsid w:val="004C54DA"/>
    <w:rsid w:val="004C577D"/>
    <w:rsid w:val="004C6E6D"/>
    <w:rsid w:val="004D276F"/>
    <w:rsid w:val="004D2CC0"/>
    <w:rsid w:val="004D5B7E"/>
    <w:rsid w:val="004D6D40"/>
    <w:rsid w:val="004E11A4"/>
    <w:rsid w:val="004E2EED"/>
    <w:rsid w:val="004F3486"/>
    <w:rsid w:val="005055D3"/>
    <w:rsid w:val="005100E5"/>
    <w:rsid w:val="00511E46"/>
    <w:rsid w:val="00512F00"/>
    <w:rsid w:val="00515340"/>
    <w:rsid w:val="005171FA"/>
    <w:rsid w:val="005200B9"/>
    <w:rsid w:val="00520F7B"/>
    <w:rsid w:val="00523EDC"/>
    <w:rsid w:val="0052460B"/>
    <w:rsid w:val="0052542B"/>
    <w:rsid w:val="0052678A"/>
    <w:rsid w:val="005268AF"/>
    <w:rsid w:val="0053387A"/>
    <w:rsid w:val="00537BC5"/>
    <w:rsid w:val="005442D9"/>
    <w:rsid w:val="005510AE"/>
    <w:rsid w:val="00553762"/>
    <w:rsid w:val="00556F45"/>
    <w:rsid w:val="00560AB2"/>
    <w:rsid w:val="005619AE"/>
    <w:rsid w:val="00561A72"/>
    <w:rsid w:val="005622CE"/>
    <w:rsid w:val="005639BA"/>
    <w:rsid w:val="00564C91"/>
    <w:rsid w:val="0056702D"/>
    <w:rsid w:val="00571191"/>
    <w:rsid w:val="00574699"/>
    <w:rsid w:val="005822F7"/>
    <w:rsid w:val="00586046"/>
    <w:rsid w:val="00591DC8"/>
    <w:rsid w:val="0059664D"/>
    <w:rsid w:val="00596872"/>
    <w:rsid w:val="00596D22"/>
    <w:rsid w:val="005A0FE0"/>
    <w:rsid w:val="005A18FE"/>
    <w:rsid w:val="005A195F"/>
    <w:rsid w:val="005A3194"/>
    <w:rsid w:val="005A799F"/>
    <w:rsid w:val="005B5D7C"/>
    <w:rsid w:val="005C276E"/>
    <w:rsid w:val="005C367A"/>
    <w:rsid w:val="005C37DF"/>
    <w:rsid w:val="005C5E76"/>
    <w:rsid w:val="005D2101"/>
    <w:rsid w:val="005D563A"/>
    <w:rsid w:val="005D5B46"/>
    <w:rsid w:val="005D6993"/>
    <w:rsid w:val="005E04D6"/>
    <w:rsid w:val="005E33EA"/>
    <w:rsid w:val="005E475A"/>
    <w:rsid w:val="005E5BED"/>
    <w:rsid w:val="005E6927"/>
    <w:rsid w:val="005E75CF"/>
    <w:rsid w:val="005F149D"/>
    <w:rsid w:val="005F4CB2"/>
    <w:rsid w:val="005F539C"/>
    <w:rsid w:val="005F546D"/>
    <w:rsid w:val="005F66DB"/>
    <w:rsid w:val="006036CD"/>
    <w:rsid w:val="006068D0"/>
    <w:rsid w:val="00610707"/>
    <w:rsid w:val="006108DF"/>
    <w:rsid w:val="006122AD"/>
    <w:rsid w:val="00612E44"/>
    <w:rsid w:val="006142EE"/>
    <w:rsid w:val="00621C8B"/>
    <w:rsid w:val="006220C3"/>
    <w:rsid w:val="00623EAA"/>
    <w:rsid w:val="00624788"/>
    <w:rsid w:val="0062486D"/>
    <w:rsid w:val="0062600F"/>
    <w:rsid w:val="00626E5A"/>
    <w:rsid w:val="00627E6D"/>
    <w:rsid w:val="00631A73"/>
    <w:rsid w:val="00635D09"/>
    <w:rsid w:val="00637E8A"/>
    <w:rsid w:val="00642234"/>
    <w:rsid w:val="0064674E"/>
    <w:rsid w:val="00654AE2"/>
    <w:rsid w:val="0066049D"/>
    <w:rsid w:val="006611C0"/>
    <w:rsid w:val="0066210C"/>
    <w:rsid w:val="00672BF7"/>
    <w:rsid w:val="00674E9D"/>
    <w:rsid w:val="00675041"/>
    <w:rsid w:val="0067535A"/>
    <w:rsid w:val="00675D77"/>
    <w:rsid w:val="00676D88"/>
    <w:rsid w:val="00680310"/>
    <w:rsid w:val="006804E8"/>
    <w:rsid w:val="00682435"/>
    <w:rsid w:val="00686A50"/>
    <w:rsid w:val="00686FE6"/>
    <w:rsid w:val="006871A1"/>
    <w:rsid w:val="00692C03"/>
    <w:rsid w:val="0069416B"/>
    <w:rsid w:val="006A5E2A"/>
    <w:rsid w:val="006A6D7A"/>
    <w:rsid w:val="006A6E26"/>
    <w:rsid w:val="006B3768"/>
    <w:rsid w:val="006B7AFE"/>
    <w:rsid w:val="006C08AA"/>
    <w:rsid w:val="006C1C58"/>
    <w:rsid w:val="006C43B8"/>
    <w:rsid w:val="006D1DF6"/>
    <w:rsid w:val="006D3567"/>
    <w:rsid w:val="006D3CB1"/>
    <w:rsid w:val="006D3D3C"/>
    <w:rsid w:val="006F0491"/>
    <w:rsid w:val="006F1162"/>
    <w:rsid w:val="006F1EB3"/>
    <w:rsid w:val="006F2FB3"/>
    <w:rsid w:val="006F4561"/>
    <w:rsid w:val="006F49BD"/>
    <w:rsid w:val="006F59EE"/>
    <w:rsid w:val="006F7015"/>
    <w:rsid w:val="0070565B"/>
    <w:rsid w:val="0071066A"/>
    <w:rsid w:val="007121CF"/>
    <w:rsid w:val="0071356F"/>
    <w:rsid w:val="007159D5"/>
    <w:rsid w:val="00720614"/>
    <w:rsid w:val="00721D26"/>
    <w:rsid w:val="00725B2B"/>
    <w:rsid w:val="00730E7D"/>
    <w:rsid w:val="007316F5"/>
    <w:rsid w:val="00731FFF"/>
    <w:rsid w:val="00740147"/>
    <w:rsid w:val="007409E7"/>
    <w:rsid w:val="007431B6"/>
    <w:rsid w:val="007503BC"/>
    <w:rsid w:val="00751381"/>
    <w:rsid w:val="00757020"/>
    <w:rsid w:val="007604FC"/>
    <w:rsid w:val="00761FEA"/>
    <w:rsid w:val="00762771"/>
    <w:rsid w:val="00762F13"/>
    <w:rsid w:val="00763DA6"/>
    <w:rsid w:val="00767EFD"/>
    <w:rsid w:val="00775930"/>
    <w:rsid w:val="00776CBB"/>
    <w:rsid w:val="0078715F"/>
    <w:rsid w:val="007A3B53"/>
    <w:rsid w:val="007A50FE"/>
    <w:rsid w:val="007A5481"/>
    <w:rsid w:val="007A5BC9"/>
    <w:rsid w:val="007A7837"/>
    <w:rsid w:val="007A7CBD"/>
    <w:rsid w:val="007B5B02"/>
    <w:rsid w:val="007B6FDC"/>
    <w:rsid w:val="007C0F68"/>
    <w:rsid w:val="007C201E"/>
    <w:rsid w:val="007C2532"/>
    <w:rsid w:val="007C4642"/>
    <w:rsid w:val="007D107B"/>
    <w:rsid w:val="007D134E"/>
    <w:rsid w:val="007D2D4A"/>
    <w:rsid w:val="007D4F7D"/>
    <w:rsid w:val="007D5080"/>
    <w:rsid w:val="007D71C4"/>
    <w:rsid w:val="007E26CB"/>
    <w:rsid w:val="007F0226"/>
    <w:rsid w:val="007F0BC8"/>
    <w:rsid w:val="007F5DC2"/>
    <w:rsid w:val="007F6F56"/>
    <w:rsid w:val="008006E9"/>
    <w:rsid w:val="00802CFB"/>
    <w:rsid w:val="00805994"/>
    <w:rsid w:val="00807A5D"/>
    <w:rsid w:val="0081141B"/>
    <w:rsid w:val="00816310"/>
    <w:rsid w:val="00817781"/>
    <w:rsid w:val="008209A3"/>
    <w:rsid w:val="008215AB"/>
    <w:rsid w:val="0082160A"/>
    <w:rsid w:val="008268C5"/>
    <w:rsid w:val="00831DFA"/>
    <w:rsid w:val="00833A6D"/>
    <w:rsid w:val="00834A12"/>
    <w:rsid w:val="00836607"/>
    <w:rsid w:val="00841C10"/>
    <w:rsid w:val="00842009"/>
    <w:rsid w:val="00845C62"/>
    <w:rsid w:val="008473A5"/>
    <w:rsid w:val="00851E12"/>
    <w:rsid w:val="008522BC"/>
    <w:rsid w:val="008529C4"/>
    <w:rsid w:val="00854076"/>
    <w:rsid w:val="008570B6"/>
    <w:rsid w:val="0086183E"/>
    <w:rsid w:val="00867F6F"/>
    <w:rsid w:val="00870C32"/>
    <w:rsid w:val="00871E4B"/>
    <w:rsid w:val="00872CB2"/>
    <w:rsid w:val="008803E1"/>
    <w:rsid w:val="008832E4"/>
    <w:rsid w:val="00885CD6"/>
    <w:rsid w:val="00885ED0"/>
    <w:rsid w:val="0089375E"/>
    <w:rsid w:val="00893F6D"/>
    <w:rsid w:val="00894850"/>
    <w:rsid w:val="008A0730"/>
    <w:rsid w:val="008A1358"/>
    <w:rsid w:val="008A245C"/>
    <w:rsid w:val="008A53B9"/>
    <w:rsid w:val="008A5C59"/>
    <w:rsid w:val="008A5D9E"/>
    <w:rsid w:val="008B09A3"/>
    <w:rsid w:val="008B16E3"/>
    <w:rsid w:val="008B3586"/>
    <w:rsid w:val="008B39B0"/>
    <w:rsid w:val="008B54D3"/>
    <w:rsid w:val="008B754F"/>
    <w:rsid w:val="008C0C2D"/>
    <w:rsid w:val="008C2BC8"/>
    <w:rsid w:val="008C6120"/>
    <w:rsid w:val="008D0496"/>
    <w:rsid w:val="008D1432"/>
    <w:rsid w:val="008D3F77"/>
    <w:rsid w:val="008E0ED8"/>
    <w:rsid w:val="008E0F42"/>
    <w:rsid w:val="008E4897"/>
    <w:rsid w:val="008F1272"/>
    <w:rsid w:val="008F49CD"/>
    <w:rsid w:val="008F6E76"/>
    <w:rsid w:val="008F73A9"/>
    <w:rsid w:val="0090012F"/>
    <w:rsid w:val="00901C81"/>
    <w:rsid w:val="00901D7A"/>
    <w:rsid w:val="00904225"/>
    <w:rsid w:val="009067E6"/>
    <w:rsid w:val="00907F4E"/>
    <w:rsid w:val="0091331A"/>
    <w:rsid w:val="00913F43"/>
    <w:rsid w:val="00915E76"/>
    <w:rsid w:val="00916494"/>
    <w:rsid w:val="00923F3C"/>
    <w:rsid w:val="009240D5"/>
    <w:rsid w:val="00925C73"/>
    <w:rsid w:val="00927F7F"/>
    <w:rsid w:val="0093699F"/>
    <w:rsid w:val="009371C7"/>
    <w:rsid w:val="00947F36"/>
    <w:rsid w:val="0095194B"/>
    <w:rsid w:val="00951D7E"/>
    <w:rsid w:val="009554FD"/>
    <w:rsid w:val="009613D1"/>
    <w:rsid w:val="0097468F"/>
    <w:rsid w:val="0097486E"/>
    <w:rsid w:val="00976043"/>
    <w:rsid w:val="00977101"/>
    <w:rsid w:val="009779E0"/>
    <w:rsid w:val="00980FB1"/>
    <w:rsid w:val="009814CE"/>
    <w:rsid w:val="009874F1"/>
    <w:rsid w:val="00994AA1"/>
    <w:rsid w:val="00994E02"/>
    <w:rsid w:val="00996C67"/>
    <w:rsid w:val="009A1846"/>
    <w:rsid w:val="009A2498"/>
    <w:rsid w:val="009A68C5"/>
    <w:rsid w:val="009B4700"/>
    <w:rsid w:val="009C23B7"/>
    <w:rsid w:val="009C3D56"/>
    <w:rsid w:val="009C61F6"/>
    <w:rsid w:val="009C77B8"/>
    <w:rsid w:val="009C77F3"/>
    <w:rsid w:val="009D0117"/>
    <w:rsid w:val="009D01CF"/>
    <w:rsid w:val="009D0D13"/>
    <w:rsid w:val="009D2BD2"/>
    <w:rsid w:val="009D433C"/>
    <w:rsid w:val="009D78AA"/>
    <w:rsid w:val="009E72C9"/>
    <w:rsid w:val="009F4452"/>
    <w:rsid w:val="00A03E91"/>
    <w:rsid w:val="00A110BC"/>
    <w:rsid w:val="00A14445"/>
    <w:rsid w:val="00A14740"/>
    <w:rsid w:val="00A163A3"/>
    <w:rsid w:val="00A2064B"/>
    <w:rsid w:val="00A22EC7"/>
    <w:rsid w:val="00A231B6"/>
    <w:rsid w:val="00A238C2"/>
    <w:rsid w:val="00A238C3"/>
    <w:rsid w:val="00A26084"/>
    <w:rsid w:val="00A262A9"/>
    <w:rsid w:val="00A26503"/>
    <w:rsid w:val="00A31255"/>
    <w:rsid w:val="00A32A07"/>
    <w:rsid w:val="00A33B7B"/>
    <w:rsid w:val="00A370A4"/>
    <w:rsid w:val="00A421B3"/>
    <w:rsid w:val="00A433E9"/>
    <w:rsid w:val="00A5064A"/>
    <w:rsid w:val="00A51522"/>
    <w:rsid w:val="00A55BA2"/>
    <w:rsid w:val="00A61186"/>
    <w:rsid w:val="00A6499F"/>
    <w:rsid w:val="00A66534"/>
    <w:rsid w:val="00A7088F"/>
    <w:rsid w:val="00A73142"/>
    <w:rsid w:val="00A736C0"/>
    <w:rsid w:val="00A74412"/>
    <w:rsid w:val="00A7735B"/>
    <w:rsid w:val="00A7761C"/>
    <w:rsid w:val="00A8554A"/>
    <w:rsid w:val="00A8598A"/>
    <w:rsid w:val="00A879F6"/>
    <w:rsid w:val="00A939C7"/>
    <w:rsid w:val="00A95653"/>
    <w:rsid w:val="00AA04D3"/>
    <w:rsid w:val="00AA18DA"/>
    <w:rsid w:val="00AA3866"/>
    <w:rsid w:val="00AA7262"/>
    <w:rsid w:val="00AB1CDB"/>
    <w:rsid w:val="00AB1FD8"/>
    <w:rsid w:val="00AB2264"/>
    <w:rsid w:val="00AB5441"/>
    <w:rsid w:val="00AB5463"/>
    <w:rsid w:val="00AC0C5A"/>
    <w:rsid w:val="00AC238F"/>
    <w:rsid w:val="00AC782C"/>
    <w:rsid w:val="00AD1973"/>
    <w:rsid w:val="00AD1EF1"/>
    <w:rsid w:val="00AE06D0"/>
    <w:rsid w:val="00AE3B12"/>
    <w:rsid w:val="00AE79FA"/>
    <w:rsid w:val="00AF1564"/>
    <w:rsid w:val="00AF1DA0"/>
    <w:rsid w:val="00AF3033"/>
    <w:rsid w:val="00AF65E6"/>
    <w:rsid w:val="00B00D69"/>
    <w:rsid w:val="00B02374"/>
    <w:rsid w:val="00B029D1"/>
    <w:rsid w:val="00B03557"/>
    <w:rsid w:val="00B10062"/>
    <w:rsid w:val="00B10E86"/>
    <w:rsid w:val="00B112BE"/>
    <w:rsid w:val="00B17B83"/>
    <w:rsid w:val="00B26D3E"/>
    <w:rsid w:val="00B301FE"/>
    <w:rsid w:val="00B31346"/>
    <w:rsid w:val="00B33443"/>
    <w:rsid w:val="00B34D55"/>
    <w:rsid w:val="00B36BC8"/>
    <w:rsid w:val="00B37E00"/>
    <w:rsid w:val="00B42A00"/>
    <w:rsid w:val="00B43F96"/>
    <w:rsid w:val="00B45912"/>
    <w:rsid w:val="00B46F4C"/>
    <w:rsid w:val="00B5124D"/>
    <w:rsid w:val="00B53864"/>
    <w:rsid w:val="00B53A71"/>
    <w:rsid w:val="00B54150"/>
    <w:rsid w:val="00B5630E"/>
    <w:rsid w:val="00B638E5"/>
    <w:rsid w:val="00B64039"/>
    <w:rsid w:val="00B647C5"/>
    <w:rsid w:val="00B734E9"/>
    <w:rsid w:val="00B7358A"/>
    <w:rsid w:val="00B7589B"/>
    <w:rsid w:val="00B75CDF"/>
    <w:rsid w:val="00B80E7F"/>
    <w:rsid w:val="00B821AA"/>
    <w:rsid w:val="00B82462"/>
    <w:rsid w:val="00B83A40"/>
    <w:rsid w:val="00B8459B"/>
    <w:rsid w:val="00B84B8E"/>
    <w:rsid w:val="00B85D40"/>
    <w:rsid w:val="00B9061C"/>
    <w:rsid w:val="00B92B6C"/>
    <w:rsid w:val="00B9541A"/>
    <w:rsid w:val="00B96675"/>
    <w:rsid w:val="00B9725D"/>
    <w:rsid w:val="00BA2893"/>
    <w:rsid w:val="00BA2BBB"/>
    <w:rsid w:val="00BB0AD6"/>
    <w:rsid w:val="00BB30A6"/>
    <w:rsid w:val="00BB387B"/>
    <w:rsid w:val="00BB5F7E"/>
    <w:rsid w:val="00BC29CE"/>
    <w:rsid w:val="00BC3851"/>
    <w:rsid w:val="00BC5E87"/>
    <w:rsid w:val="00BD6411"/>
    <w:rsid w:val="00BE0AF1"/>
    <w:rsid w:val="00BE781E"/>
    <w:rsid w:val="00BE7C00"/>
    <w:rsid w:val="00BF0AD9"/>
    <w:rsid w:val="00BF0F10"/>
    <w:rsid w:val="00BF3153"/>
    <w:rsid w:val="00BF56B3"/>
    <w:rsid w:val="00BF5F4E"/>
    <w:rsid w:val="00BF79B6"/>
    <w:rsid w:val="00C04CDB"/>
    <w:rsid w:val="00C058ED"/>
    <w:rsid w:val="00C0736D"/>
    <w:rsid w:val="00C11807"/>
    <w:rsid w:val="00C11813"/>
    <w:rsid w:val="00C14A0A"/>
    <w:rsid w:val="00C1653E"/>
    <w:rsid w:val="00C220F0"/>
    <w:rsid w:val="00C2295D"/>
    <w:rsid w:val="00C236DA"/>
    <w:rsid w:val="00C317AD"/>
    <w:rsid w:val="00C36997"/>
    <w:rsid w:val="00C36C4D"/>
    <w:rsid w:val="00C42B89"/>
    <w:rsid w:val="00C454B8"/>
    <w:rsid w:val="00C465B9"/>
    <w:rsid w:val="00C50995"/>
    <w:rsid w:val="00C53DC3"/>
    <w:rsid w:val="00C53F06"/>
    <w:rsid w:val="00C60FB8"/>
    <w:rsid w:val="00C62544"/>
    <w:rsid w:val="00C63104"/>
    <w:rsid w:val="00C64E82"/>
    <w:rsid w:val="00C65B9F"/>
    <w:rsid w:val="00C6711D"/>
    <w:rsid w:val="00C716A8"/>
    <w:rsid w:val="00C75513"/>
    <w:rsid w:val="00C75E4B"/>
    <w:rsid w:val="00C76A0F"/>
    <w:rsid w:val="00C839C6"/>
    <w:rsid w:val="00C83FC6"/>
    <w:rsid w:val="00C8676C"/>
    <w:rsid w:val="00C87657"/>
    <w:rsid w:val="00C90A44"/>
    <w:rsid w:val="00C910A2"/>
    <w:rsid w:val="00C92004"/>
    <w:rsid w:val="00CA3A2D"/>
    <w:rsid w:val="00CB2BCE"/>
    <w:rsid w:val="00CB2D2E"/>
    <w:rsid w:val="00CB4E64"/>
    <w:rsid w:val="00CB6F7D"/>
    <w:rsid w:val="00CB6FCF"/>
    <w:rsid w:val="00CC4B33"/>
    <w:rsid w:val="00CC4F64"/>
    <w:rsid w:val="00CC6F83"/>
    <w:rsid w:val="00CD296E"/>
    <w:rsid w:val="00CD2EC1"/>
    <w:rsid w:val="00CD5B30"/>
    <w:rsid w:val="00CD5C86"/>
    <w:rsid w:val="00CD7A62"/>
    <w:rsid w:val="00CE1506"/>
    <w:rsid w:val="00CE27CB"/>
    <w:rsid w:val="00CE2C6B"/>
    <w:rsid w:val="00CE377E"/>
    <w:rsid w:val="00CE3AA8"/>
    <w:rsid w:val="00CF252B"/>
    <w:rsid w:val="00CF4603"/>
    <w:rsid w:val="00CF5B39"/>
    <w:rsid w:val="00D00602"/>
    <w:rsid w:val="00D0081C"/>
    <w:rsid w:val="00D04E7A"/>
    <w:rsid w:val="00D04EC8"/>
    <w:rsid w:val="00D0688E"/>
    <w:rsid w:val="00D06B47"/>
    <w:rsid w:val="00D0727D"/>
    <w:rsid w:val="00D13806"/>
    <w:rsid w:val="00D21320"/>
    <w:rsid w:val="00D2276F"/>
    <w:rsid w:val="00D238A1"/>
    <w:rsid w:val="00D24BCD"/>
    <w:rsid w:val="00D35392"/>
    <w:rsid w:val="00D35D60"/>
    <w:rsid w:val="00D37348"/>
    <w:rsid w:val="00D41D5D"/>
    <w:rsid w:val="00D55A3E"/>
    <w:rsid w:val="00D57365"/>
    <w:rsid w:val="00D627BB"/>
    <w:rsid w:val="00D67C21"/>
    <w:rsid w:val="00D71535"/>
    <w:rsid w:val="00D765D6"/>
    <w:rsid w:val="00D82BFF"/>
    <w:rsid w:val="00D851D6"/>
    <w:rsid w:val="00D85E02"/>
    <w:rsid w:val="00D86DC1"/>
    <w:rsid w:val="00D90044"/>
    <w:rsid w:val="00D9309B"/>
    <w:rsid w:val="00D938D5"/>
    <w:rsid w:val="00D93A6B"/>
    <w:rsid w:val="00D96492"/>
    <w:rsid w:val="00D9711F"/>
    <w:rsid w:val="00DA1B6F"/>
    <w:rsid w:val="00DA6D6D"/>
    <w:rsid w:val="00DB07E5"/>
    <w:rsid w:val="00DB0F9A"/>
    <w:rsid w:val="00DB16EB"/>
    <w:rsid w:val="00DB29B2"/>
    <w:rsid w:val="00DB4BCD"/>
    <w:rsid w:val="00DB60E4"/>
    <w:rsid w:val="00DB701A"/>
    <w:rsid w:val="00DB7475"/>
    <w:rsid w:val="00DC29E3"/>
    <w:rsid w:val="00DC606E"/>
    <w:rsid w:val="00DC6AA3"/>
    <w:rsid w:val="00DC6B44"/>
    <w:rsid w:val="00DC76DE"/>
    <w:rsid w:val="00DD2D33"/>
    <w:rsid w:val="00DD4617"/>
    <w:rsid w:val="00DD55E1"/>
    <w:rsid w:val="00DD7203"/>
    <w:rsid w:val="00DE4371"/>
    <w:rsid w:val="00DE6192"/>
    <w:rsid w:val="00DE622D"/>
    <w:rsid w:val="00DE6929"/>
    <w:rsid w:val="00DF01C9"/>
    <w:rsid w:val="00E01AB0"/>
    <w:rsid w:val="00E0455D"/>
    <w:rsid w:val="00E061EA"/>
    <w:rsid w:val="00E07E67"/>
    <w:rsid w:val="00E102A2"/>
    <w:rsid w:val="00E108CE"/>
    <w:rsid w:val="00E13ED6"/>
    <w:rsid w:val="00E25277"/>
    <w:rsid w:val="00E25E67"/>
    <w:rsid w:val="00E26A78"/>
    <w:rsid w:val="00E26F87"/>
    <w:rsid w:val="00E26FAD"/>
    <w:rsid w:val="00E27EF1"/>
    <w:rsid w:val="00E358AC"/>
    <w:rsid w:val="00E35E49"/>
    <w:rsid w:val="00E35EBF"/>
    <w:rsid w:val="00E36F77"/>
    <w:rsid w:val="00E37179"/>
    <w:rsid w:val="00E4155E"/>
    <w:rsid w:val="00E4306B"/>
    <w:rsid w:val="00E44694"/>
    <w:rsid w:val="00E502CA"/>
    <w:rsid w:val="00E527AC"/>
    <w:rsid w:val="00E553EC"/>
    <w:rsid w:val="00E608A8"/>
    <w:rsid w:val="00E629A4"/>
    <w:rsid w:val="00E62CC5"/>
    <w:rsid w:val="00E6307E"/>
    <w:rsid w:val="00E64022"/>
    <w:rsid w:val="00E77863"/>
    <w:rsid w:val="00E84B36"/>
    <w:rsid w:val="00E85961"/>
    <w:rsid w:val="00E92328"/>
    <w:rsid w:val="00E93712"/>
    <w:rsid w:val="00E945DE"/>
    <w:rsid w:val="00E97776"/>
    <w:rsid w:val="00E97CB6"/>
    <w:rsid w:val="00E97D33"/>
    <w:rsid w:val="00EA68AA"/>
    <w:rsid w:val="00EA6C05"/>
    <w:rsid w:val="00EA75CD"/>
    <w:rsid w:val="00EB1255"/>
    <w:rsid w:val="00EB20CD"/>
    <w:rsid w:val="00EB336D"/>
    <w:rsid w:val="00EC1D9C"/>
    <w:rsid w:val="00EC2660"/>
    <w:rsid w:val="00EC2C12"/>
    <w:rsid w:val="00ED1A2D"/>
    <w:rsid w:val="00ED48E2"/>
    <w:rsid w:val="00ED4C78"/>
    <w:rsid w:val="00ED613C"/>
    <w:rsid w:val="00ED6F5D"/>
    <w:rsid w:val="00EE00BA"/>
    <w:rsid w:val="00EE2AE8"/>
    <w:rsid w:val="00EE339F"/>
    <w:rsid w:val="00EE777D"/>
    <w:rsid w:val="00EF3827"/>
    <w:rsid w:val="00EF3B88"/>
    <w:rsid w:val="00EF7235"/>
    <w:rsid w:val="00F019AB"/>
    <w:rsid w:val="00F01EF2"/>
    <w:rsid w:val="00F05AE2"/>
    <w:rsid w:val="00F07002"/>
    <w:rsid w:val="00F11B07"/>
    <w:rsid w:val="00F13749"/>
    <w:rsid w:val="00F26F98"/>
    <w:rsid w:val="00F27B9D"/>
    <w:rsid w:val="00F30698"/>
    <w:rsid w:val="00F30DA2"/>
    <w:rsid w:val="00F3300E"/>
    <w:rsid w:val="00F36F64"/>
    <w:rsid w:val="00F418DC"/>
    <w:rsid w:val="00F41CD0"/>
    <w:rsid w:val="00F43C30"/>
    <w:rsid w:val="00F46089"/>
    <w:rsid w:val="00F463D7"/>
    <w:rsid w:val="00F524BB"/>
    <w:rsid w:val="00F53A52"/>
    <w:rsid w:val="00F570F5"/>
    <w:rsid w:val="00F6004C"/>
    <w:rsid w:val="00F60785"/>
    <w:rsid w:val="00F64915"/>
    <w:rsid w:val="00F64CF1"/>
    <w:rsid w:val="00F6533B"/>
    <w:rsid w:val="00F675E4"/>
    <w:rsid w:val="00F67FF9"/>
    <w:rsid w:val="00F744CC"/>
    <w:rsid w:val="00F81905"/>
    <w:rsid w:val="00F826EB"/>
    <w:rsid w:val="00F85D6E"/>
    <w:rsid w:val="00F86FB6"/>
    <w:rsid w:val="00F87EEB"/>
    <w:rsid w:val="00F90202"/>
    <w:rsid w:val="00F91BD6"/>
    <w:rsid w:val="00F96745"/>
    <w:rsid w:val="00F968F9"/>
    <w:rsid w:val="00FA370F"/>
    <w:rsid w:val="00FB079A"/>
    <w:rsid w:val="00FB4E2F"/>
    <w:rsid w:val="00FB5310"/>
    <w:rsid w:val="00FB6533"/>
    <w:rsid w:val="00FB75EE"/>
    <w:rsid w:val="00FC27E1"/>
    <w:rsid w:val="00FC6625"/>
    <w:rsid w:val="00FC6930"/>
    <w:rsid w:val="00FD151A"/>
    <w:rsid w:val="00FD5A4E"/>
    <w:rsid w:val="00FD73ED"/>
    <w:rsid w:val="00FE243B"/>
    <w:rsid w:val="00FE6DB2"/>
    <w:rsid w:val="00FE6F90"/>
    <w:rsid w:val="00FE7E89"/>
    <w:rsid w:val="00FF4F63"/>
    <w:rsid w:val="00FF58F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7622C791"/>
  <w15:docId w15:val="{09C2228B-017C-43C4-BF7D-3D486C8BE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14CE"/>
    <w:pPr>
      <w:widowControl w:val="0"/>
    </w:pPr>
    <w:rPr>
      <w:kern w:val="2"/>
      <w:sz w:val="24"/>
      <w:szCs w:val="24"/>
    </w:rPr>
  </w:style>
  <w:style w:type="paragraph" w:styleId="3">
    <w:name w:val="heading 3"/>
    <w:basedOn w:val="a"/>
    <w:link w:val="30"/>
    <w:uiPriority w:val="9"/>
    <w:qFormat/>
    <w:rsid w:val="002534E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E97CB6"/>
    <w:rPr>
      <w:rFonts w:ascii="細明體" w:eastAsia="細明體" w:hAnsi="Courier New"/>
      <w:szCs w:val="20"/>
    </w:rPr>
  </w:style>
  <w:style w:type="paragraph" w:styleId="a5">
    <w:name w:val="Body Text Indent"/>
    <w:basedOn w:val="a"/>
    <w:rsid w:val="00E97CB6"/>
    <w:pPr>
      <w:spacing w:line="300" w:lineRule="exact"/>
      <w:ind w:leftChars="150" w:left="360"/>
    </w:pPr>
    <w:rPr>
      <w:rFonts w:ascii="Arial" w:hAnsi="Arial"/>
    </w:rPr>
  </w:style>
  <w:style w:type="character" w:customStyle="1" w:styleId="style451">
    <w:name w:val="style451"/>
    <w:basedOn w:val="a0"/>
    <w:rsid w:val="005D563A"/>
    <w:rPr>
      <w:b/>
      <w:bCs/>
      <w:color w:val="004566"/>
      <w:sz w:val="18"/>
      <w:szCs w:val="18"/>
    </w:rPr>
  </w:style>
  <w:style w:type="character" w:customStyle="1" w:styleId="style431">
    <w:name w:val="style431"/>
    <w:basedOn w:val="a0"/>
    <w:rsid w:val="005D563A"/>
    <w:rPr>
      <w:color w:val="004566"/>
      <w:sz w:val="18"/>
      <w:szCs w:val="18"/>
    </w:rPr>
  </w:style>
  <w:style w:type="character" w:customStyle="1" w:styleId="style461">
    <w:name w:val="style461"/>
    <w:basedOn w:val="a0"/>
    <w:rsid w:val="005D563A"/>
    <w:rPr>
      <w:color w:val="FF0000"/>
      <w:sz w:val="18"/>
      <w:szCs w:val="18"/>
    </w:rPr>
  </w:style>
  <w:style w:type="character" w:styleId="a6">
    <w:name w:val="Strong"/>
    <w:basedOn w:val="a0"/>
    <w:uiPriority w:val="22"/>
    <w:qFormat/>
    <w:rsid w:val="00A163A3"/>
    <w:rPr>
      <w:b/>
      <w:bCs/>
    </w:rPr>
  </w:style>
  <w:style w:type="character" w:styleId="a7">
    <w:name w:val="Hyperlink"/>
    <w:basedOn w:val="a0"/>
    <w:rsid w:val="00A163A3"/>
    <w:rPr>
      <w:color w:val="0000FF"/>
      <w:u w:val="single"/>
    </w:rPr>
  </w:style>
  <w:style w:type="character" w:customStyle="1" w:styleId="e102">
    <w:name w:val="e102"/>
    <w:basedOn w:val="a0"/>
    <w:rsid w:val="0022542B"/>
  </w:style>
  <w:style w:type="paragraph" w:styleId="HTML">
    <w:name w:val="HTML Preformatted"/>
    <w:basedOn w:val="a"/>
    <w:rsid w:val="005670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table" w:styleId="a8">
    <w:name w:val="Table Grid"/>
    <w:basedOn w:val="a1"/>
    <w:rsid w:val="0056702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rsid w:val="00F6533B"/>
    <w:pPr>
      <w:tabs>
        <w:tab w:val="center" w:pos="4153"/>
        <w:tab w:val="right" w:pos="8306"/>
      </w:tabs>
      <w:snapToGrid w:val="0"/>
    </w:pPr>
    <w:rPr>
      <w:sz w:val="20"/>
      <w:szCs w:val="20"/>
    </w:rPr>
  </w:style>
  <w:style w:type="character" w:styleId="aa">
    <w:name w:val="page number"/>
    <w:basedOn w:val="a0"/>
    <w:rsid w:val="00F6533B"/>
  </w:style>
  <w:style w:type="paragraph" w:styleId="ab">
    <w:name w:val="header"/>
    <w:basedOn w:val="a"/>
    <w:rsid w:val="00F6533B"/>
    <w:pPr>
      <w:tabs>
        <w:tab w:val="center" w:pos="4153"/>
        <w:tab w:val="right" w:pos="8306"/>
      </w:tabs>
      <w:snapToGrid w:val="0"/>
    </w:pPr>
    <w:rPr>
      <w:sz w:val="20"/>
      <w:szCs w:val="20"/>
    </w:rPr>
  </w:style>
  <w:style w:type="paragraph" w:styleId="ac">
    <w:name w:val="Balloon Text"/>
    <w:basedOn w:val="a"/>
    <w:semiHidden/>
    <w:rsid w:val="000859B7"/>
    <w:rPr>
      <w:rFonts w:ascii="Arial" w:hAnsi="Arial"/>
      <w:sz w:val="18"/>
      <w:szCs w:val="18"/>
    </w:rPr>
  </w:style>
  <w:style w:type="paragraph" w:styleId="31">
    <w:name w:val="Body Text Indent 3"/>
    <w:basedOn w:val="a"/>
    <w:rsid w:val="00D2276F"/>
    <w:pPr>
      <w:spacing w:after="120"/>
      <w:ind w:leftChars="200" w:left="480"/>
    </w:pPr>
    <w:rPr>
      <w:sz w:val="16"/>
      <w:szCs w:val="16"/>
    </w:rPr>
  </w:style>
  <w:style w:type="character" w:customStyle="1" w:styleId="dayred">
    <w:name w:val="day_red"/>
    <w:basedOn w:val="a0"/>
    <w:rsid w:val="00D2276F"/>
  </w:style>
  <w:style w:type="character" w:customStyle="1" w:styleId="style20">
    <w:name w:val="style20"/>
    <w:basedOn w:val="a0"/>
    <w:rsid w:val="00D2276F"/>
  </w:style>
  <w:style w:type="character" w:customStyle="1" w:styleId="30">
    <w:name w:val="標題 3 字元"/>
    <w:basedOn w:val="a0"/>
    <w:link w:val="3"/>
    <w:uiPriority w:val="9"/>
    <w:rsid w:val="002534E0"/>
    <w:rPr>
      <w:rFonts w:ascii="新細明體" w:hAnsi="新細明體" w:cs="新細明體"/>
      <w:b/>
      <w:bCs/>
      <w:sz w:val="27"/>
      <w:szCs w:val="27"/>
    </w:rPr>
  </w:style>
  <w:style w:type="paragraph" w:styleId="Web">
    <w:name w:val="Normal (Web)"/>
    <w:basedOn w:val="a"/>
    <w:uiPriority w:val="99"/>
    <w:rsid w:val="00311B2A"/>
    <w:pPr>
      <w:widowControl/>
      <w:spacing w:before="100" w:beforeAutospacing="1" w:after="100" w:afterAutospacing="1"/>
    </w:pPr>
    <w:rPr>
      <w:rFonts w:ascii="新細明體" w:hAnsi="新細明體" w:cs="新細明體"/>
      <w:kern w:val="0"/>
    </w:rPr>
  </w:style>
  <w:style w:type="character" w:customStyle="1" w:styleId="a4">
    <w:name w:val="純文字 字元"/>
    <w:basedOn w:val="a0"/>
    <w:link w:val="a3"/>
    <w:rsid w:val="00E01AB0"/>
    <w:rPr>
      <w:rFonts w:ascii="細明體" w:eastAsia="細明體" w:hAnsi="Courier New"/>
      <w:kern w:val="2"/>
      <w:sz w:val="24"/>
    </w:rPr>
  </w:style>
  <w:style w:type="character" w:customStyle="1" w:styleId="redtitle1">
    <w:name w:val="redtitle1"/>
    <w:basedOn w:val="a0"/>
    <w:rsid w:val="005639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167361">
      <w:bodyDiv w:val="1"/>
      <w:marLeft w:val="0"/>
      <w:marRight w:val="0"/>
      <w:marTop w:val="0"/>
      <w:marBottom w:val="0"/>
      <w:divBdr>
        <w:top w:val="none" w:sz="0" w:space="0" w:color="auto"/>
        <w:left w:val="none" w:sz="0" w:space="0" w:color="auto"/>
        <w:bottom w:val="none" w:sz="0" w:space="0" w:color="auto"/>
        <w:right w:val="none" w:sz="0" w:space="0" w:color="auto"/>
      </w:divBdr>
    </w:div>
    <w:div w:id="470176240">
      <w:bodyDiv w:val="1"/>
      <w:marLeft w:val="0"/>
      <w:marRight w:val="0"/>
      <w:marTop w:val="0"/>
      <w:marBottom w:val="0"/>
      <w:divBdr>
        <w:top w:val="none" w:sz="0" w:space="0" w:color="auto"/>
        <w:left w:val="none" w:sz="0" w:space="0" w:color="auto"/>
        <w:bottom w:val="none" w:sz="0" w:space="0" w:color="auto"/>
        <w:right w:val="none" w:sz="0" w:space="0" w:color="auto"/>
      </w:divBdr>
    </w:div>
    <w:div w:id="591553772">
      <w:bodyDiv w:val="1"/>
      <w:marLeft w:val="0"/>
      <w:marRight w:val="0"/>
      <w:marTop w:val="0"/>
      <w:marBottom w:val="0"/>
      <w:divBdr>
        <w:top w:val="none" w:sz="0" w:space="0" w:color="auto"/>
        <w:left w:val="none" w:sz="0" w:space="0" w:color="auto"/>
        <w:bottom w:val="none" w:sz="0" w:space="0" w:color="auto"/>
        <w:right w:val="none" w:sz="0" w:space="0" w:color="auto"/>
      </w:divBdr>
    </w:div>
    <w:div w:id="838691780">
      <w:bodyDiv w:val="1"/>
      <w:marLeft w:val="0"/>
      <w:marRight w:val="0"/>
      <w:marTop w:val="0"/>
      <w:marBottom w:val="0"/>
      <w:divBdr>
        <w:top w:val="none" w:sz="0" w:space="0" w:color="auto"/>
        <w:left w:val="none" w:sz="0" w:space="0" w:color="auto"/>
        <w:bottom w:val="none" w:sz="0" w:space="0" w:color="auto"/>
        <w:right w:val="none" w:sz="0" w:space="0" w:color="auto"/>
      </w:divBdr>
    </w:div>
    <w:div w:id="912352954">
      <w:bodyDiv w:val="1"/>
      <w:marLeft w:val="0"/>
      <w:marRight w:val="0"/>
      <w:marTop w:val="0"/>
      <w:marBottom w:val="0"/>
      <w:divBdr>
        <w:top w:val="none" w:sz="0" w:space="0" w:color="auto"/>
        <w:left w:val="none" w:sz="0" w:space="0" w:color="auto"/>
        <w:bottom w:val="none" w:sz="0" w:space="0" w:color="auto"/>
        <w:right w:val="none" w:sz="0" w:space="0" w:color="auto"/>
      </w:divBdr>
    </w:div>
    <w:div w:id="1289894854">
      <w:bodyDiv w:val="1"/>
      <w:marLeft w:val="0"/>
      <w:marRight w:val="0"/>
      <w:marTop w:val="0"/>
      <w:marBottom w:val="0"/>
      <w:divBdr>
        <w:top w:val="none" w:sz="0" w:space="0" w:color="auto"/>
        <w:left w:val="none" w:sz="0" w:space="0" w:color="auto"/>
        <w:bottom w:val="none" w:sz="0" w:space="0" w:color="auto"/>
        <w:right w:val="none" w:sz="0" w:space="0" w:color="auto"/>
      </w:divBdr>
    </w:div>
    <w:div w:id="1673944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7AEF01-061C-4E94-9CB4-28D483CB5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892</Words>
  <Characters>5088</Characters>
  <Application>Microsoft Office Word</Application>
  <DocSecurity>0</DocSecurity>
  <Lines>42</Lines>
  <Paragraphs>11</Paragraphs>
  <ScaleCrop>false</ScaleCrop>
  <Company>C.M.T</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希臘愛琴海３島、伯羅奔尼撒半島全覽１１日</dc:title>
  <dc:creator>user</dc:creator>
  <cp:lastModifiedBy>user</cp:lastModifiedBy>
  <cp:revision>2</cp:revision>
  <cp:lastPrinted>2019-01-24T06:05:00Z</cp:lastPrinted>
  <dcterms:created xsi:type="dcterms:W3CDTF">2025-06-12T12:35:00Z</dcterms:created>
  <dcterms:modified xsi:type="dcterms:W3CDTF">2025-06-12T12:35:00Z</dcterms:modified>
</cp:coreProperties>
</file>