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1C74" w:rsidRPr="00EA5FBC" w:rsidRDefault="00001A13" w:rsidP="00511C74">
      <w:pPr>
        <w:spacing w:line="0" w:lineRule="atLeast"/>
        <w:rPr>
          <w:rFonts w:ascii="標楷體" w:eastAsia="標楷體" w:hAnsi="標楷體"/>
          <w:b/>
          <w:i/>
          <w:color w:val="FF0000"/>
        </w:rPr>
      </w:pPr>
      <w:r>
        <w:rPr>
          <w:rFonts w:ascii="標楷體" w:eastAsia="標楷體" w:hAnsi="標楷體"/>
          <w:b/>
          <w:i/>
          <w:noProof/>
          <w:color w:val="FF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margin-left:125.85pt;margin-top:10.15pt;width:405pt;height:27.7pt;z-index:251665408" fillcolor="#c00000" stroked="f" strokecolor="white">
            <v:shadow color="#868686"/>
            <v:textpath style="font-family:&quot;微軟正黑體&quot;;font-size:18pt;font-weight:bold;v-text-reverse:t;v-text-kern:t" trim="t" fitpath="t" string="成都稻城亞丁樂遊人間仙境八日遊(無購物)"/>
          </v:shape>
        </w:pict>
      </w:r>
      <w:r w:rsidR="00511C74">
        <w:rPr>
          <w:i/>
          <w:noProof/>
        </w:rPr>
        <mc:AlternateContent>
          <mc:Choice Requires="wps">
            <w:drawing>
              <wp:anchor distT="0" distB="0" distL="114300" distR="114300" simplePos="0" relativeHeight="251664384" behindDoc="1" locked="0" layoutInCell="1" allowOverlap="1" wp14:anchorId="34B6E8F1" wp14:editId="6813258A">
                <wp:simplePos x="0" y="0"/>
                <wp:positionH relativeFrom="column">
                  <wp:posOffset>1487170</wp:posOffset>
                </wp:positionH>
                <wp:positionV relativeFrom="paragraph">
                  <wp:posOffset>64135</wp:posOffset>
                </wp:positionV>
                <wp:extent cx="5370830" cy="458470"/>
                <wp:effectExtent l="37465" t="33655" r="40005" b="31750"/>
                <wp:wrapNone/>
                <wp:docPr id="17" name="流程圖: 替代處理程序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0830" cy="458470"/>
                        </a:xfrm>
                        <a:prstGeom prst="flowChartAlternateProcess">
                          <a:avLst/>
                        </a:prstGeom>
                        <a:solidFill>
                          <a:srgbClr val="FFFFFF"/>
                        </a:solidFill>
                        <a:ln w="63500" cmpd="thickThin"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11C74" w:rsidRDefault="00511C74" w:rsidP="00511C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圖: 替代處理程序 17" o:spid="_x0000_s1026" type="#_x0000_t176" style="position:absolute;margin-left:117.1pt;margin-top:5.05pt;width:422.9pt;height:36.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" strokecolor="#4f81bd" strokeweight="5pt">
                <v:stroke linestyle="thickThin"/>
                <v:shadow color="#868686"/>
                <v:textbox>
                  <w:txbxContent>
                    <w:p w:rsidR="00511C74" w:rsidRDefault="00511C74" w:rsidP="00511C74"/>
                  </w:txbxContent>
                </v:textbox>
              </v:shape>
            </w:pict>
          </mc:Fallback>
        </mc:AlternateContent>
      </w:r>
      <w:r>
        <w:rPr>
          <w:rFonts w:ascii="標楷體" w:eastAsia="標楷體" w:hAnsi="標楷體"/>
          <w:b/>
          <w:i/>
          <w:noProof/>
          <w:color w:val="FF0000"/>
        </w:rPr>
        <w:pict>
          <v:shape id="_x0000_s1034" type="#_x0000_t136" style="position:absolute;margin-left:9pt;margin-top:12.65pt;width:99.6pt;height:18pt;z-index:251666432;mso-position-horizontal-relative:text;mso-position-vertical-relative:text" strokecolor="white">
            <v:shadow color="#868686"/>
            <v:textpath style="font-family:&quot;微軟正黑體&quot;;font-size:18pt;v-text-reverse:t;v-text-kern:t" trim="t" fitpath="t" string="海棠大地"/>
          </v:shape>
        </w:pict>
      </w:r>
      <w:r w:rsidR="00511C74">
        <w:rPr>
          <w:i/>
          <w:noProof/>
        </w:rPr>
        <mc:AlternateContent>
          <mc:Choice Requires="wps">
            <w:drawing>
              <wp:anchor distT="0" distB="0" distL="114300" distR="114300" simplePos="0" relativeHeight="251663360" behindDoc="1" locked="0" layoutInCell="1" allowOverlap="1" wp14:anchorId="4193FD9E" wp14:editId="6575721C">
                <wp:simplePos x="0" y="0"/>
                <wp:positionH relativeFrom="column">
                  <wp:posOffset>2540</wp:posOffset>
                </wp:positionH>
                <wp:positionV relativeFrom="paragraph">
                  <wp:posOffset>53975</wp:posOffset>
                </wp:positionV>
                <wp:extent cx="1484630" cy="458470"/>
                <wp:effectExtent l="19685" t="23495" r="38735" b="51435"/>
                <wp:wrapNone/>
                <wp:docPr id="16" name="流程圖: 替代處理程序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4630" cy="458470"/>
                        </a:xfrm>
                        <a:prstGeom prst="flowChartAlternateProcess">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替代處理程序 16" o:spid="_x0000_s1026" type="#_x0000_t176" style="position:absolute;margin-left:.2pt;margin-top:4.25pt;width:116.9pt;height:36.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" fillcolor="#4f81bd" strokecolor="#f2f2f2" strokeweight="3pt">
                <v:shadow on="t" color="#243f60" opacity=".5" offset="1pt"/>
              </v:shape>
            </w:pict>
          </mc:Fallback>
        </mc:AlternateContent>
      </w:r>
      <w:r>
        <w:rPr>
          <w:rFonts w:ascii="標楷體" w:eastAsia="標楷體" w:hAnsi="標楷體"/>
          <w:b/>
          <w:i/>
          <w:noProof/>
          <w:color w:val="FF0000"/>
        </w:rPr>
        <w:pict>
          <v:shape id="_x0000_s1030" type="#_x0000_t136" style="position:absolute;margin-left:126pt;margin-top:-346.35pt;width:405pt;height:20.25pt;z-index:251662336;mso-position-horizontal-relative:text;mso-position-vertical-relative:text" fillcolor="black" stroked="f" strokecolor="white">
            <v:shadow color="#868686"/>
            <v:textpath style="font-family:&quot;標楷體&quot;;font-size:20pt;font-weight:bold;v-text-reverse:t;v-text-kern:t" trim="t" fitpath="t" string="九寨溝.黃龍.峨嵋金頂天堂環球中心海洋樂園尊爵五星雙飛8天"/>
          </v:shape>
        </w:pict>
      </w:r>
      <w:r>
        <w:rPr>
          <w:rFonts w:ascii="標楷體" w:eastAsia="標楷體" w:hAnsi="標楷體"/>
          <w:b/>
          <w:i/>
          <w:noProof/>
          <w:color w:val="FF0000"/>
        </w:rPr>
        <w:pict>
          <v:shape id="_x0000_s1029" type="#_x0000_t136" style="position:absolute;margin-left:9pt;margin-top:-347.15pt;width:96pt;height:24pt;z-index:251661312;mso-position-horizontal-relative:text;mso-position-vertical-relative:text" strokecolor="white">
            <v:shadow color="#868686"/>
            <v:textpath style="font-family:&quot;標楷體&quot;;font-size:24pt;v-text-reverse:t;v-text-kern:t" trim="t" fitpath="t" string="最憶九寨"/>
          </v:shape>
        </w:pict>
      </w:r>
      <w:r w:rsidR="00511C74">
        <w:rPr>
          <w:i/>
          <w:noProof/>
        </w:rPr>
        <mc:AlternateContent>
          <mc:Choice Requires="wps">
            <w:drawing>
              <wp:anchor distT="0" distB="0" distL="114300" distR="114300" simplePos="0" relativeHeight="251660288" behindDoc="1" locked="0" layoutInCell="1" allowOverlap="1" wp14:anchorId="65A78299" wp14:editId="664A0D08">
                <wp:simplePos x="0" y="0"/>
                <wp:positionH relativeFrom="column">
                  <wp:posOffset>1487170</wp:posOffset>
                </wp:positionH>
                <wp:positionV relativeFrom="paragraph">
                  <wp:posOffset>-4517390</wp:posOffset>
                </wp:positionV>
                <wp:extent cx="5370830" cy="458470"/>
                <wp:effectExtent l="19050" t="19050" r="20320" b="17780"/>
                <wp:wrapNone/>
                <wp:docPr id="15" name="流程圖: 替代處理程序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0830" cy="458470"/>
                        </a:xfrm>
                        <a:prstGeom prst="flowChartAlternateProcess">
                          <a:avLst/>
                        </a:prstGeom>
                        <a:noFill/>
                        <a:ln w="38100" cmpd="dbl">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替代處理程序 15" o:spid="_x0000_s1026" type="#_x0000_t176" style="position:absolute;margin-left:117.1pt;margin-top:-355.7pt;width:422.9pt;height:36.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" filled="f" fillcolor="black" strokeweight="3pt">
                <v:stroke linestyle="thinThin"/>
              </v:shape>
            </w:pict>
          </mc:Fallback>
        </mc:AlternateContent>
      </w:r>
      <w:r w:rsidR="00511C74">
        <w:rPr>
          <w:i/>
          <w:noProof/>
        </w:rPr>
        <mc:AlternateContent>
          <mc:Choice Requires="wps">
            <w:drawing>
              <wp:anchor distT="0" distB="0" distL="114300" distR="114300" simplePos="0" relativeHeight="251659264" behindDoc="1" locked="0" layoutInCell="1" allowOverlap="1" wp14:anchorId="41E2E9DC" wp14:editId="393283B9">
                <wp:simplePos x="0" y="0"/>
                <wp:positionH relativeFrom="column">
                  <wp:posOffset>0</wp:posOffset>
                </wp:positionH>
                <wp:positionV relativeFrom="paragraph">
                  <wp:posOffset>-4512945</wp:posOffset>
                </wp:positionV>
                <wp:extent cx="1484630" cy="458470"/>
                <wp:effectExtent l="19050" t="19050" r="20320" b="17780"/>
                <wp:wrapNone/>
                <wp:docPr id="14" name="流程圖: 替代處理程序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4630" cy="458470"/>
                        </a:xfrm>
                        <a:prstGeom prst="flowChartAlternateProcess">
                          <a:avLst/>
                        </a:prstGeom>
                        <a:solidFill>
                          <a:srgbClr val="000000"/>
                        </a:solidFill>
                        <a:ln w="38100" cmpd="dbl">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替代處理程序 14" o:spid="_x0000_s1026" type="#_x0000_t176" style="position:absolute;margin-left:0;margin-top:-355.35pt;width:116.9pt;height:36.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" fillcolor="black" strokecolor="#333" strokeweight="3pt">
                <v:stroke linestyle="thinThin"/>
              </v:shape>
            </w:pict>
          </mc:Fallback>
        </mc:AlternateContent>
      </w:r>
    </w:p>
    <w:p w:rsidR="00511C74" w:rsidRPr="00EA5FBC" w:rsidRDefault="00511C74" w:rsidP="00511C74">
      <w:pPr>
        <w:tabs>
          <w:tab w:val="left" w:pos="4863"/>
          <w:tab w:val="left" w:pos="9676"/>
        </w:tabs>
        <w:rPr>
          <w:rFonts w:ascii="標楷體" w:eastAsia="標楷體" w:hAnsi="標楷體"/>
          <w:b/>
          <w:i/>
          <w:color w:val="FF0000"/>
          <w:sz w:val="28"/>
          <w:szCs w:val="28"/>
        </w:rPr>
      </w:pPr>
      <w:r>
        <w:rPr>
          <w:rFonts w:ascii="標楷體" w:eastAsia="標楷體" w:hAnsi="標楷體"/>
          <w:b/>
          <w:i/>
          <w:color w:val="FF0000"/>
          <w:sz w:val="28"/>
          <w:szCs w:val="28"/>
        </w:rPr>
        <w:tab/>
      </w:r>
      <w:r>
        <w:rPr>
          <w:rFonts w:ascii="標楷體" w:eastAsia="標楷體" w:hAnsi="標楷體"/>
          <w:b/>
          <w:i/>
          <w:color w:val="FF0000"/>
          <w:sz w:val="28"/>
          <w:szCs w:val="28"/>
        </w:rPr>
        <w:tab/>
      </w:r>
    </w:p>
    <w:p w:rsidR="00511C74" w:rsidRPr="0032115A" w:rsidRDefault="00511C74" w:rsidP="00511C74">
      <w:pPr>
        <w:tabs>
          <w:tab w:val="left" w:pos="611"/>
        </w:tabs>
        <w:rPr>
          <w:rFonts w:ascii="標楷體" w:eastAsia="標楷體" w:hAnsi="標楷體"/>
          <w:b/>
          <w:color w:val="FF0000"/>
          <w:sz w:val="28"/>
          <w:szCs w:val="28"/>
        </w:rPr>
      </w:pPr>
      <w:r>
        <w:rPr>
          <w:rFonts w:ascii="標楷體" w:eastAsia="標楷體" w:hAnsi="標楷體"/>
          <w:b/>
          <w:noProof/>
          <w:color w:val="FF0000"/>
          <w:sz w:val="28"/>
          <w:szCs w:val="28"/>
        </w:rPr>
        <w:drawing>
          <wp:inline distT="0" distB="0" distL="0" distR="0" wp14:anchorId="3B368E9A" wp14:editId="37096C55">
            <wp:extent cx="6847840" cy="2667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7840" cy="266700"/>
                    </a:xfrm>
                    <a:prstGeom prst="rect">
                      <a:avLst/>
                    </a:prstGeom>
                    <a:noFill/>
                  </pic:spPr>
                </pic:pic>
              </a:graphicData>
            </a:graphic>
          </wp:inline>
        </w:drawing>
      </w:r>
    </w:p>
    <w:p w:rsidR="00511C74" w:rsidRDefault="00DF355F" w:rsidP="00511C74">
      <w:pPr>
        <w:widowControl/>
        <w:spacing w:before="100" w:beforeAutospacing="1" w:after="100" w:afterAutospacing="1" w:line="360" w:lineRule="exact"/>
        <w:rPr>
          <w:rFonts w:ascii="微軟正黑體" w:eastAsia="微軟正黑體" w:hAnsi="微軟正黑體" w:cs="華康隸書體W5"/>
          <w:b/>
          <w:color w:val="FF0000"/>
          <w:kern w:val="0"/>
          <w:sz w:val="32"/>
          <w:szCs w:val="24"/>
        </w:rPr>
      </w:pPr>
      <w:r>
        <w:rPr>
          <w:rFonts w:ascii="微軟正黑體" w:eastAsia="微軟正黑體" w:hAnsi="微軟正黑體" w:cs="華康隸書體W5"/>
          <w:b/>
          <w:noProof/>
          <w:color w:val="FF0000"/>
          <w:kern w:val="0"/>
          <w:sz w:val="32"/>
          <w:szCs w:val="24"/>
        </w:rPr>
        <w:drawing>
          <wp:anchor distT="0" distB="0" distL="114300" distR="114300" simplePos="0" relativeHeight="251678720" behindDoc="0" locked="0" layoutInCell="1" allowOverlap="1" wp14:anchorId="21BD6874" wp14:editId="7A5CF9F0">
            <wp:simplePos x="0" y="0"/>
            <wp:positionH relativeFrom="column">
              <wp:posOffset>15875</wp:posOffset>
            </wp:positionH>
            <wp:positionV relativeFrom="paragraph">
              <wp:posOffset>594360</wp:posOffset>
            </wp:positionV>
            <wp:extent cx="6840220" cy="4556760"/>
            <wp:effectExtent l="0" t="0" r="0" b="0"/>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KgBZ1l0w7iAOq-wAAR2xt9ha-006.jpeg"/>
                    <pic:cNvPicPr/>
                  </pic:nvPicPr>
                  <pic:blipFill>
                    <a:blip r:embed="rId9">
                      <a:extLst>
                        <a:ext uri="{28A0092B-C50C-407E-A947-70E740481C1C}">
                          <a14:useLocalDpi xmlns:a14="http://schemas.microsoft.com/office/drawing/2010/main" val="0"/>
                        </a:ext>
                      </a:extLst>
                    </a:blip>
                    <a:stretch>
                      <a:fillRect/>
                    </a:stretch>
                  </pic:blipFill>
                  <pic:spPr>
                    <a:xfrm>
                      <a:off x="0" y="0"/>
                      <a:ext cx="6840220" cy="4556760"/>
                    </a:xfrm>
                    <a:prstGeom prst="rect">
                      <a:avLst/>
                    </a:prstGeom>
                  </pic:spPr>
                </pic:pic>
              </a:graphicData>
            </a:graphic>
            <wp14:sizeRelH relativeFrom="page">
              <wp14:pctWidth>0</wp14:pctWidth>
            </wp14:sizeRelH>
            <wp14:sizeRelV relativeFrom="page">
              <wp14:pctHeight>0</wp14:pctHeight>
            </wp14:sizeRelV>
          </wp:anchor>
        </w:drawing>
      </w:r>
      <w:r w:rsidR="00511C74">
        <w:rPr>
          <w:rFonts w:ascii="微軟正黑體" w:eastAsia="微軟正黑體" w:hAnsi="微軟正黑體" w:cs="華康隸書體W5" w:hint="eastAsia"/>
          <w:b/>
          <w:color w:val="FF0000"/>
          <w:kern w:val="0"/>
          <w:sz w:val="32"/>
          <w:szCs w:val="24"/>
        </w:rPr>
        <w:t>【稻城亞丁】</w:t>
      </w:r>
    </w:p>
    <w:p w:rsidR="00DF355F" w:rsidRPr="00931DD8" w:rsidRDefault="00DF355F" w:rsidP="00511C74">
      <w:pPr>
        <w:widowControl/>
        <w:spacing w:before="100" w:beforeAutospacing="1" w:after="100" w:afterAutospacing="1" w:line="360" w:lineRule="exact"/>
        <w:rPr>
          <w:rFonts w:ascii="微軟正黑體" w:eastAsia="微軟正黑體" w:hAnsi="微軟正黑體" w:cs="華康隸書體W5"/>
          <w:b/>
          <w:color w:val="FF0000"/>
          <w:kern w:val="0"/>
          <w:sz w:val="32"/>
          <w:szCs w:val="24"/>
        </w:rPr>
      </w:pPr>
    </w:p>
    <w:p w:rsidR="00511C74" w:rsidRPr="00FA6A6F" w:rsidRDefault="00511C74" w:rsidP="00511C74">
      <w:pPr>
        <w:widowControl/>
        <w:spacing w:before="100" w:beforeAutospacing="1" w:after="100" w:afterAutospacing="1" w:line="300" w:lineRule="exact"/>
        <w:rPr>
          <w:rFonts w:ascii="微軟正黑體" w:eastAsia="微軟正黑體" w:hAnsi="微軟正黑體" w:cs="華康隸書體W5"/>
          <w:kern w:val="0"/>
          <w:szCs w:val="24"/>
        </w:rPr>
      </w:pPr>
      <w:r>
        <w:rPr>
          <w:noProof/>
        </w:rPr>
        <w:drawing>
          <wp:anchor distT="0" distB="0" distL="114300" distR="114300" simplePos="0" relativeHeight="251669504" behindDoc="1" locked="0" layoutInCell="1" allowOverlap="1">
            <wp:simplePos x="0" y="0"/>
            <wp:positionH relativeFrom="column">
              <wp:posOffset>2995295</wp:posOffset>
            </wp:positionH>
            <wp:positionV relativeFrom="paragraph">
              <wp:posOffset>875665</wp:posOffset>
            </wp:positionV>
            <wp:extent cx="3855720" cy="2604135"/>
            <wp:effectExtent l="0" t="0" r="0" b="5715"/>
            <wp:wrapTight wrapText="bothSides">
              <wp:wrapPolygon edited="0">
                <wp:start x="0" y="0"/>
                <wp:lineTo x="0" y="21489"/>
                <wp:lineTo x="21451" y="21489"/>
                <wp:lineTo x="21451" y="0"/>
                <wp:lineTo x="0" y="0"/>
              </wp:wrapPolygon>
            </wp:wrapTight>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55720" cy="2604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A6F">
        <w:rPr>
          <w:rFonts w:ascii="微軟正黑體" w:eastAsia="微軟正黑體" w:hAnsi="微軟正黑體" w:cs="華康隸書體W5" w:hint="eastAsia"/>
          <w:kern w:val="0"/>
          <w:szCs w:val="24"/>
        </w:rPr>
        <w:t>也許你去過很多地方旅遊，但是好像看過就過了，很少在記憶裡留下什麼深刻的印象，可是這一次是例外。如果你</w:t>
      </w:r>
      <w:proofErr w:type="gramStart"/>
      <w:r w:rsidRPr="00FA6A6F">
        <w:rPr>
          <w:rFonts w:ascii="微軟正黑體" w:eastAsia="微軟正黑體" w:hAnsi="微軟正黑體" w:cs="華康隸書體W5" w:hint="eastAsia"/>
          <w:kern w:val="0"/>
          <w:szCs w:val="24"/>
        </w:rPr>
        <w:t>來到稻城</w:t>
      </w:r>
      <w:proofErr w:type="gramEnd"/>
      <w:r w:rsidRPr="00FA6A6F">
        <w:rPr>
          <w:rFonts w:ascii="微軟正黑體" w:eastAsia="微軟正黑體" w:hAnsi="微軟正黑體" w:cs="華康隸書體W5" w:hint="eastAsia"/>
          <w:kern w:val="0"/>
          <w:szCs w:val="24"/>
        </w:rPr>
        <w:t>，這個位於四川西南邊緣，甘孜藏族自治州南部的縣城，你會跪倒在她美麗的石榴裙下，你會被她那驚世駭俗的美所折服…</w:t>
      </w:r>
      <w:proofErr w:type="gramStart"/>
      <w:r w:rsidRPr="00FA6A6F">
        <w:rPr>
          <w:rFonts w:ascii="微軟正黑體" w:eastAsia="微軟正黑體" w:hAnsi="微軟正黑體" w:cs="華康隸書體W5" w:hint="eastAsia"/>
          <w:kern w:val="0"/>
          <w:szCs w:val="24"/>
        </w:rPr>
        <w:t>…</w:t>
      </w:r>
      <w:proofErr w:type="gramEnd"/>
      <w:r w:rsidRPr="00FA6A6F">
        <w:rPr>
          <w:rFonts w:ascii="微軟正黑體" w:eastAsia="微軟正黑體" w:hAnsi="微軟正黑體" w:cs="華康隸書體W5" w:hint="eastAsia"/>
          <w:kern w:val="0"/>
          <w:szCs w:val="24"/>
        </w:rPr>
        <w:t>這裡擁有最純粹的生靈：傲視天穹的蒼鷹、自由生活的各種野生動物、草場林間婉轉歌唱的鳥兒、靜靜地放牧著牛群也</w:t>
      </w:r>
      <w:proofErr w:type="gramStart"/>
      <w:r w:rsidRPr="00FA6A6F">
        <w:rPr>
          <w:rFonts w:ascii="微軟正黑體" w:eastAsia="微軟正黑體" w:hAnsi="微軟正黑體" w:cs="華康隸書體W5" w:hint="eastAsia"/>
          <w:kern w:val="0"/>
          <w:szCs w:val="24"/>
        </w:rPr>
        <w:t>牧著</w:t>
      </w:r>
      <w:proofErr w:type="gramEnd"/>
      <w:r w:rsidRPr="00FA6A6F">
        <w:rPr>
          <w:rFonts w:ascii="微軟正黑體" w:eastAsia="微軟正黑體" w:hAnsi="微軟正黑體" w:cs="華康隸書體W5" w:hint="eastAsia"/>
          <w:kern w:val="0"/>
          <w:szCs w:val="24"/>
        </w:rPr>
        <w:t>自己的牧人…</w:t>
      </w:r>
    </w:p>
    <w:p w:rsidR="00511C74" w:rsidRPr="00FA6A6F" w:rsidRDefault="00511C74" w:rsidP="00511C74">
      <w:pPr>
        <w:widowControl/>
        <w:spacing w:before="100" w:beforeAutospacing="1" w:after="100" w:afterAutospacing="1" w:line="300" w:lineRule="exact"/>
        <w:rPr>
          <w:rFonts w:ascii="微軟正黑體" w:eastAsia="微軟正黑體" w:hAnsi="微軟正黑體" w:cs="華康隸書體W5"/>
          <w:kern w:val="0"/>
          <w:szCs w:val="24"/>
        </w:rPr>
      </w:pPr>
      <w:r w:rsidRPr="00FA6A6F">
        <w:rPr>
          <w:rFonts w:ascii="微軟正黑體" w:eastAsia="微軟正黑體" w:hAnsi="微軟正黑體" w:cs="華康隸書體W5" w:hint="eastAsia"/>
          <w:kern w:val="0"/>
          <w:szCs w:val="24"/>
        </w:rPr>
        <w:t>蔚藍的天空飄著幾朵淡淡的白雲，天空是那麼近，仿佛你伸手可觸。你可以看到世界上海拔最高、面積最大的人造青楊林，這兒的海拔是三千七百多米，農業學家認為海拔４０００米是不能生長農作物的，可是這裡照樣是鬱鬱蔥蔥，到處是風裡閃爍的青楊樹，映著</w:t>
      </w:r>
      <w:proofErr w:type="gramStart"/>
      <w:r w:rsidRPr="00FA6A6F">
        <w:rPr>
          <w:rFonts w:ascii="微軟正黑體" w:eastAsia="微軟正黑體" w:hAnsi="微軟正黑體" w:cs="華康隸書體W5" w:hint="eastAsia"/>
          <w:kern w:val="0"/>
          <w:szCs w:val="24"/>
        </w:rPr>
        <w:t>灘寬水</w:t>
      </w:r>
      <w:proofErr w:type="gramEnd"/>
      <w:r w:rsidRPr="00FA6A6F">
        <w:rPr>
          <w:rFonts w:ascii="微軟正黑體" w:eastAsia="微軟正黑體" w:hAnsi="微軟正黑體" w:cs="華康隸書體W5" w:hint="eastAsia"/>
          <w:kern w:val="0"/>
          <w:szCs w:val="24"/>
        </w:rPr>
        <w:t>淺的小河，炊煙</w:t>
      </w:r>
      <w:proofErr w:type="gramStart"/>
      <w:r w:rsidRPr="00FA6A6F">
        <w:rPr>
          <w:rFonts w:ascii="微軟正黑體" w:eastAsia="微軟正黑體" w:hAnsi="微軟正黑體" w:cs="華康隸書體W5" w:hint="eastAsia"/>
          <w:kern w:val="0"/>
          <w:szCs w:val="24"/>
        </w:rPr>
        <w:t>嫋嫋的藏房</w:t>
      </w:r>
      <w:proofErr w:type="gramEnd"/>
      <w:r w:rsidRPr="00FA6A6F">
        <w:rPr>
          <w:rFonts w:ascii="微軟正黑體" w:eastAsia="微軟正黑體" w:hAnsi="微軟正黑體" w:cs="華康隸書體W5" w:hint="eastAsia"/>
          <w:kern w:val="0"/>
          <w:szCs w:val="24"/>
        </w:rPr>
        <w:t>，潔白豐滿的佛塔，還有沙拉村的晨霧，好一派迷人的美景…</w:t>
      </w:r>
    </w:p>
    <w:p w:rsidR="00511C74" w:rsidRDefault="00511C74" w:rsidP="00511C74">
      <w:pPr>
        <w:widowControl/>
        <w:spacing w:before="100" w:beforeAutospacing="1" w:after="100" w:afterAutospacing="1" w:line="300" w:lineRule="exact"/>
        <w:rPr>
          <w:rFonts w:ascii="微軟正黑體" w:eastAsia="微軟正黑體" w:hAnsi="微軟正黑體" w:cs="華康隸書體W5"/>
          <w:kern w:val="0"/>
          <w:szCs w:val="24"/>
        </w:rPr>
      </w:pPr>
      <w:r w:rsidRPr="00FA6A6F">
        <w:rPr>
          <w:rFonts w:ascii="微軟正黑體" w:eastAsia="微軟正黑體" w:hAnsi="微軟正黑體" w:cs="華康隸書體W5" w:hint="eastAsia"/>
          <w:kern w:val="0"/>
          <w:szCs w:val="24"/>
        </w:rPr>
        <w:t>半山</w:t>
      </w:r>
      <w:proofErr w:type="gramStart"/>
      <w:r w:rsidRPr="00FA6A6F">
        <w:rPr>
          <w:rFonts w:ascii="微軟正黑體" w:eastAsia="微軟正黑體" w:hAnsi="微軟正黑體" w:cs="華康隸書體W5" w:hint="eastAsia"/>
          <w:kern w:val="0"/>
          <w:szCs w:val="24"/>
        </w:rPr>
        <w:t>的霧還沒有</w:t>
      </w:r>
      <w:proofErr w:type="gramEnd"/>
      <w:r w:rsidRPr="00FA6A6F">
        <w:rPr>
          <w:rFonts w:ascii="微軟正黑體" w:eastAsia="微軟正黑體" w:hAnsi="微軟正黑體" w:cs="華康隸書體W5" w:hint="eastAsia"/>
          <w:kern w:val="0"/>
          <w:szCs w:val="24"/>
        </w:rPr>
        <w:t>散去，天邊又亮起了彩虹，在山頂，放眼望去，群山都籠罩在一片霧氣</w:t>
      </w:r>
      <w:r w:rsidRPr="00FA6A6F">
        <w:rPr>
          <w:rFonts w:ascii="微軟正黑體" w:eastAsia="微軟正黑體" w:hAnsi="微軟正黑體" w:cs="華康隸書體W5" w:hint="eastAsia"/>
          <w:kern w:val="0"/>
          <w:szCs w:val="24"/>
        </w:rPr>
        <w:lastRenderedPageBreak/>
        <w:t>中，朦朦朧朧的，</w:t>
      </w:r>
      <w:proofErr w:type="gramStart"/>
      <w:r w:rsidRPr="00FA6A6F">
        <w:rPr>
          <w:rFonts w:ascii="微軟正黑體" w:eastAsia="微軟正黑體" w:hAnsi="微軟正黑體" w:cs="華康隸書體W5" w:hint="eastAsia"/>
          <w:kern w:val="0"/>
          <w:szCs w:val="24"/>
        </w:rPr>
        <w:t>像披上</w:t>
      </w:r>
      <w:proofErr w:type="gramEnd"/>
      <w:r w:rsidRPr="00FA6A6F">
        <w:rPr>
          <w:rFonts w:ascii="微軟正黑體" w:eastAsia="微軟正黑體" w:hAnsi="微軟正黑體" w:cs="華康隸書體W5" w:hint="eastAsia"/>
          <w:kern w:val="0"/>
          <w:szCs w:val="24"/>
        </w:rPr>
        <w:t>了一層神秘的面紗，往山下看去，霧氣中隱約可見一個美麗的小村莊，這就是那傳說中沒有憂傷，沒有困苦的香格里拉。</w:t>
      </w:r>
    </w:p>
    <w:p w:rsidR="00511C74" w:rsidRPr="0032115A" w:rsidRDefault="00511C74" w:rsidP="00511C74">
      <w:pPr>
        <w:widowControl/>
        <w:spacing w:before="100" w:beforeAutospacing="1" w:after="100" w:afterAutospacing="1" w:line="300" w:lineRule="exact"/>
        <w:rPr>
          <w:rFonts w:ascii="微軟正黑體" w:eastAsia="微軟正黑體" w:hAnsi="微軟正黑體" w:cs="華康隸書體W5"/>
          <w:kern w:val="0"/>
          <w:szCs w:val="24"/>
        </w:rPr>
      </w:pPr>
      <w:r w:rsidRPr="00FA6A6F">
        <w:rPr>
          <w:rFonts w:ascii="微軟正黑體" w:eastAsia="微軟正黑體" w:hAnsi="微軟正黑體" w:cs="華康隸書體W5" w:hint="eastAsia"/>
          <w:kern w:val="0"/>
          <w:szCs w:val="24"/>
        </w:rPr>
        <w:t>清晨，</w:t>
      </w:r>
      <w:proofErr w:type="gramStart"/>
      <w:r w:rsidRPr="00FA6A6F">
        <w:rPr>
          <w:rFonts w:ascii="微軟正黑體" w:eastAsia="微軟正黑體" w:hAnsi="微軟正黑體" w:cs="華康隸書體W5" w:hint="eastAsia"/>
          <w:kern w:val="0"/>
          <w:szCs w:val="24"/>
        </w:rPr>
        <w:t>當啟明星</w:t>
      </w:r>
      <w:proofErr w:type="gramEnd"/>
      <w:r w:rsidRPr="00FA6A6F">
        <w:rPr>
          <w:rFonts w:ascii="微軟正黑體" w:eastAsia="微軟正黑體" w:hAnsi="微軟正黑體" w:cs="華康隸書體W5" w:hint="eastAsia"/>
          <w:kern w:val="0"/>
          <w:szCs w:val="24"/>
        </w:rPr>
        <w:t>還沒有退去的時候，你會發現，天上沒有一絲雲。初春的太陽慢慢升起來，雄偉的仙</w:t>
      </w:r>
      <w:proofErr w:type="gramStart"/>
      <w:r w:rsidRPr="00FA6A6F">
        <w:rPr>
          <w:rFonts w:ascii="微軟正黑體" w:eastAsia="微軟正黑體" w:hAnsi="微軟正黑體" w:cs="華康隸書體W5" w:hint="eastAsia"/>
          <w:kern w:val="0"/>
          <w:szCs w:val="24"/>
        </w:rPr>
        <w:t>乃日神</w:t>
      </w:r>
      <w:proofErr w:type="gramEnd"/>
      <w:r w:rsidRPr="00FA6A6F">
        <w:rPr>
          <w:rFonts w:ascii="微軟正黑體" w:eastAsia="微軟正黑體" w:hAnsi="微軟正黑體" w:cs="華康隸書體W5" w:hint="eastAsia"/>
          <w:kern w:val="0"/>
          <w:szCs w:val="24"/>
        </w:rPr>
        <w:t>山展現在你的眼前，仙</w:t>
      </w:r>
      <w:proofErr w:type="gramStart"/>
      <w:r w:rsidRPr="00FA6A6F">
        <w:rPr>
          <w:rFonts w:ascii="微軟正黑體" w:eastAsia="微軟正黑體" w:hAnsi="微軟正黑體" w:cs="華康隸書體W5" w:hint="eastAsia"/>
          <w:kern w:val="0"/>
          <w:szCs w:val="24"/>
        </w:rPr>
        <w:t>乃日神</w:t>
      </w:r>
      <w:proofErr w:type="gramEnd"/>
      <w:r w:rsidRPr="00FA6A6F">
        <w:rPr>
          <w:rFonts w:ascii="微軟正黑體" w:eastAsia="微軟正黑體" w:hAnsi="微軟正黑體" w:cs="華康隸書體W5" w:hint="eastAsia"/>
          <w:kern w:val="0"/>
          <w:szCs w:val="24"/>
        </w:rPr>
        <w:t>山海拔６０３２米，頂峰終年積雪不化，其山形酷似一個身體後仰的大佛，傲然端坐在蓮花座裡，她的懷中抱著一個巨大的佛塔，陽光照在仙</w:t>
      </w:r>
      <w:proofErr w:type="gramStart"/>
      <w:r w:rsidRPr="00FA6A6F">
        <w:rPr>
          <w:rFonts w:ascii="微軟正黑體" w:eastAsia="微軟正黑體" w:hAnsi="微軟正黑體" w:cs="華康隸書體W5" w:hint="eastAsia"/>
          <w:kern w:val="0"/>
          <w:szCs w:val="24"/>
        </w:rPr>
        <w:t>乃日神山上金光燦燦</w:t>
      </w:r>
      <w:proofErr w:type="gramEnd"/>
      <w:r w:rsidRPr="00FA6A6F">
        <w:rPr>
          <w:rFonts w:ascii="微軟正黑體" w:eastAsia="微軟正黑體" w:hAnsi="微軟正黑體" w:cs="華康隸書體W5" w:hint="eastAsia"/>
          <w:kern w:val="0"/>
          <w:szCs w:val="24"/>
        </w:rPr>
        <w:t>。站在神山腳下，你才知道自己原來是那麼的渺小，</w:t>
      </w:r>
      <w:proofErr w:type="gramStart"/>
      <w:r w:rsidRPr="00FA6A6F">
        <w:rPr>
          <w:rFonts w:ascii="微軟正黑體" w:eastAsia="微軟正黑體" w:hAnsi="微軟正黑體" w:cs="華康隸書體W5" w:hint="eastAsia"/>
          <w:kern w:val="0"/>
          <w:szCs w:val="24"/>
        </w:rPr>
        <w:t>塵世間的所有</w:t>
      </w:r>
      <w:proofErr w:type="gramEnd"/>
      <w:r w:rsidRPr="00FA6A6F">
        <w:rPr>
          <w:rFonts w:ascii="微軟正黑體" w:eastAsia="微軟正黑體" w:hAnsi="微軟正黑體" w:cs="華康隸書體W5" w:hint="eastAsia"/>
          <w:kern w:val="0"/>
          <w:szCs w:val="24"/>
        </w:rPr>
        <w:t>煩惱原來也是那麼微不足道…</w:t>
      </w:r>
    </w:p>
    <w:p w:rsidR="00511C74" w:rsidRPr="002D0C83" w:rsidRDefault="00511C74" w:rsidP="00511C74">
      <w:pPr>
        <w:widowControl/>
        <w:spacing w:before="100" w:beforeAutospacing="1" w:after="100" w:afterAutospacing="1" w:line="300" w:lineRule="exact"/>
        <w:rPr>
          <w:rFonts w:ascii="微軟正黑體" w:eastAsia="微軟正黑體" w:hAnsi="微軟正黑體"/>
          <w:b/>
          <w:color w:val="0070C0"/>
          <w:sz w:val="28"/>
          <w:szCs w:val="28"/>
        </w:rPr>
      </w:pPr>
      <w:r w:rsidRPr="002D0C83">
        <w:rPr>
          <w:rFonts w:ascii="微軟正黑體" w:eastAsia="微軟正黑體" w:hAnsi="微軟正黑體" w:cs="華康隸書體W5" w:hint="eastAsia"/>
          <w:kern w:val="0"/>
          <w:szCs w:val="24"/>
        </w:rPr>
        <w:t>【東方阿爾卑斯山</w:t>
      </w:r>
      <w:r w:rsidRPr="002D0C83">
        <w:rPr>
          <w:rFonts w:ascii="微軟正黑體" w:eastAsia="微軟正黑體" w:hAnsi="微軟正黑體" w:cs="華康隸書體W5"/>
          <w:kern w:val="0"/>
          <w:szCs w:val="24"/>
        </w:rPr>
        <w:t>~~</w:t>
      </w:r>
      <w:r w:rsidRPr="002D0C83">
        <w:rPr>
          <w:rFonts w:ascii="微軟正黑體" w:eastAsia="微軟正黑體" w:hAnsi="微軟正黑體" w:cs="華康隸書體W5" w:hint="eastAsia"/>
          <w:kern w:val="0"/>
          <w:szCs w:val="24"/>
        </w:rPr>
        <w:t>四姑娘山】</w:t>
      </w:r>
      <w:r>
        <w:rPr>
          <w:rFonts w:ascii="微軟正黑體" w:eastAsia="微軟正黑體" w:hAnsi="微軟正黑體" w:cs="華康隸書體W5"/>
          <w:kern w:val="0"/>
          <w:szCs w:val="24"/>
        </w:rPr>
        <w:br/>
      </w:r>
      <w:r w:rsidRPr="002D0C83">
        <w:rPr>
          <w:rFonts w:ascii="微軟正黑體" w:eastAsia="微軟正黑體" w:hAnsi="微軟正黑體" w:cs="華康隸書體W5" w:hint="eastAsia"/>
          <w:kern w:val="0"/>
          <w:szCs w:val="24"/>
        </w:rPr>
        <w:t>四姑娘山之美，絕不僅僅在於山，還有湖泊、草</w:t>
      </w:r>
      <w:proofErr w:type="gramStart"/>
      <w:r w:rsidRPr="002D0C83">
        <w:rPr>
          <w:rFonts w:ascii="微軟正黑體" w:eastAsia="微軟正黑體" w:hAnsi="微軟正黑體" w:cs="華康隸書體W5" w:hint="eastAsia"/>
          <w:kern w:val="0"/>
          <w:szCs w:val="24"/>
        </w:rPr>
        <w:t>甸</w:t>
      </w:r>
      <w:proofErr w:type="gramEnd"/>
      <w:r w:rsidRPr="002D0C83">
        <w:rPr>
          <w:rFonts w:ascii="微軟正黑體" w:eastAsia="微軟正黑體" w:hAnsi="微軟正黑體" w:cs="華康隸書體W5" w:hint="eastAsia"/>
          <w:kern w:val="0"/>
          <w:szCs w:val="24"/>
        </w:rPr>
        <w:t>、牧場、嘉</w:t>
      </w:r>
      <w:proofErr w:type="gramStart"/>
      <w:r w:rsidRPr="002D0C83">
        <w:rPr>
          <w:rFonts w:ascii="微軟正黑體" w:eastAsia="微軟正黑體" w:hAnsi="微軟正黑體" w:cs="華康隸書體W5" w:hint="eastAsia"/>
          <w:kern w:val="0"/>
          <w:szCs w:val="24"/>
        </w:rPr>
        <w:t>戎</w:t>
      </w:r>
      <w:proofErr w:type="gramEnd"/>
      <w:r w:rsidRPr="002D0C83">
        <w:rPr>
          <w:rFonts w:ascii="微軟正黑體" w:eastAsia="微軟正黑體" w:hAnsi="微軟正黑體" w:cs="華康隸書體W5" w:hint="eastAsia"/>
          <w:kern w:val="0"/>
          <w:szCs w:val="24"/>
        </w:rPr>
        <w:t>藏族風情等與高原相關的景色。</w:t>
      </w:r>
      <w:r w:rsidRPr="002D0C83">
        <w:rPr>
          <w:rFonts w:ascii="微軟正黑體" w:eastAsia="微軟正黑體" w:hAnsi="微軟正黑體" w:cs="華康隸書體W5"/>
          <w:kern w:val="0"/>
          <w:szCs w:val="24"/>
        </w:rPr>
        <w:t xml:space="preserve"> </w:t>
      </w:r>
      <w:r w:rsidRPr="002D0C83">
        <w:rPr>
          <w:rFonts w:ascii="微軟正黑體" w:eastAsia="微軟正黑體" w:hAnsi="微軟正黑體" w:cs="華康隸書體W5" w:hint="eastAsia"/>
          <w:kern w:val="0"/>
          <w:szCs w:val="24"/>
        </w:rPr>
        <w:t>四</w:t>
      </w:r>
      <w:proofErr w:type="gramStart"/>
      <w:r w:rsidRPr="002D0C83">
        <w:rPr>
          <w:rFonts w:ascii="微軟正黑體" w:eastAsia="微軟正黑體" w:hAnsi="微軟正黑體" w:cs="華康隸書體W5" w:hint="eastAsia"/>
          <w:kern w:val="0"/>
          <w:szCs w:val="24"/>
        </w:rPr>
        <w:t>姑娘山屬邛崍山</w:t>
      </w:r>
      <w:proofErr w:type="gramEnd"/>
      <w:r w:rsidRPr="002D0C83">
        <w:rPr>
          <w:rFonts w:ascii="微軟正黑體" w:eastAsia="微軟正黑體" w:hAnsi="微軟正黑體" w:cs="華康隸書體W5" w:hint="eastAsia"/>
          <w:kern w:val="0"/>
          <w:szCs w:val="24"/>
        </w:rPr>
        <w:t>脈，由四座毗連的雪峰組成，終年</w:t>
      </w:r>
      <w:proofErr w:type="gramStart"/>
      <w:r w:rsidRPr="002D0C83">
        <w:rPr>
          <w:rFonts w:ascii="微軟正黑體" w:eastAsia="微軟正黑體" w:hAnsi="微軟正黑體" w:cs="華康隸書體W5" w:hint="eastAsia"/>
          <w:kern w:val="0"/>
          <w:szCs w:val="24"/>
        </w:rPr>
        <w:t>銀裝素裹，</w:t>
      </w:r>
      <w:proofErr w:type="gramEnd"/>
      <w:r w:rsidRPr="002D0C83">
        <w:rPr>
          <w:rFonts w:ascii="微軟正黑體" w:eastAsia="微軟正黑體" w:hAnsi="微軟正黑體" w:cs="華康隸書體W5" w:hint="eastAsia"/>
          <w:kern w:val="0"/>
          <w:szCs w:val="24"/>
        </w:rPr>
        <w:t>如四個美麗的白衣</w:t>
      </w:r>
      <w:proofErr w:type="gramStart"/>
      <w:r w:rsidRPr="002D0C83">
        <w:rPr>
          <w:rFonts w:ascii="微軟正黑體" w:eastAsia="微軟正黑體" w:hAnsi="微軟正黑體" w:cs="華康隸書體W5" w:hint="eastAsia"/>
          <w:kern w:val="0"/>
          <w:szCs w:val="24"/>
        </w:rPr>
        <w:t>仙女俏立在</w:t>
      </w:r>
      <w:proofErr w:type="gramEnd"/>
      <w:r w:rsidRPr="002D0C83">
        <w:rPr>
          <w:rFonts w:ascii="微軟正黑體" w:eastAsia="微軟正黑體" w:hAnsi="微軟正黑體" w:cs="華康隸書體W5" w:hint="eastAsia"/>
          <w:kern w:val="0"/>
          <w:szCs w:val="24"/>
        </w:rPr>
        <w:t>群山之中，因而得名。四姑娘山</w:t>
      </w:r>
      <w:proofErr w:type="gramStart"/>
      <w:r w:rsidRPr="002D0C83">
        <w:rPr>
          <w:rFonts w:ascii="微軟正黑體" w:eastAsia="微軟正黑體" w:hAnsi="微軟正黑體" w:cs="華康隸書體W5" w:hint="eastAsia"/>
          <w:kern w:val="0"/>
          <w:szCs w:val="24"/>
        </w:rPr>
        <w:t>以雄峻</w:t>
      </w:r>
      <w:proofErr w:type="gramEnd"/>
      <w:r w:rsidRPr="002D0C83">
        <w:rPr>
          <w:rFonts w:ascii="微軟正黑體" w:eastAsia="微軟正黑體" w:hAnsi="微軟正黑體" w:cs="華康隸書體W5" w:hint="eastAsia"/>
          <w:kern w:val="0"/>
          <w:szCs w:val="24"/>
        </w:rPr>
        <w:t>挺拔著名，山體陡峭直指藍天，為各國登山家所矚目。四座山峰的海拔分別為：大姐山峰</w:t>
      </w:r>
      <w:r w:rsidRPr="002D0C83">
        <w:rPr>
          <w:rFonts w:ascii="微軟正黑體" w:eastAsia="微軟正黑體" w:hAnsi="微軟正黑體" w:cs="華康隸書體W5"/>
          <w:kern w:val="0"/>
          <w:szCs w:val="24"/>
        </w:rPr>
        <w:t xml:space="preserve"> 5355</w:t>
      </w:r>
      <w:r w:rsidRPr="002D0C83">
        <w:rPr>
          <w:rFonts w:ascii="微軟正黑體" w:eastAsia="微軟正黑體" w:hAnsi="微軟正黑體" w:cs="華康隸書體W5" w:hint="eastAsia"/>
          <w:kern w:val="0"/>
          <w:szCs w:val="24"/>
        </w:rPr>
        <w:t>米</w:t>
      </w:r>
      <w:r w:rsidRPr="002D0C83">
        <w:rPr>
          <w:rFonts w:ascii="微軟正黑體" w:eastAsia="微軟正黑體" w:hAnsi="微軟正黑體" w:cs="華康隸書體W5"/>
          <w:kern w:val="0"/>
          <w:szCs w:val="24"/>
        </w:rPr>
        <w:t xml:space="preserve"> </w:t>
      </w:r>
      <w:r w:rsidRPr="002D0C83">
        <w:rPr>
          <w:rFonts w:ascii="微軟正黑體" w:eastAsia="微軟正黑體" w:hAnsi="微軟正黑體" w:cs="華康隸書體W5" w:hint="eastAsia"/>
          <w:kern w:val="0"/>
          <w:szCs w:val="24"/>
        </w:rPr>
        <w:t>、二姐山峰</w:t>
      </w:r>
      <w:r w:rsidRPr="002D0C83">
        <w:rPr>
          <w:rFonts w:ascii="微軟正黑體" w:eastAsia="微軟正黑體" w:hAnsi="微軟正黑體" w:cs="華康隸書體W5"/>
          <w:kern w:val="0"/>
          <w:szCs w:val="24"/>
        </w:rPr>
        <w:t xml:space="preserve"> 5454</w:t>
      </w:r>
      <w:r w:rsidRPr="002D0C83">
        <w:rPr>
          <w:rFonts w:ascii="微軟正黑體" w:eastAsia="微軟正黑體" w:hAnsi="微軟正黑體" w:cs="華康隸書體W5" w:hint="eastAsia"/>
          <w:kern w:val="0"/>
          <w:szCs w:val="24"/>
        </w:rPr>
        <w:t>米</w:t>
      </w:r>
      <w:r w:rsidRPr="002D0C83">
        <w:rPr>
          <w:rFonts w:ascii="微軟正黑體" w:eastAsia="微軟正黑體" w:hAnsi="微軟正黑體" w:cs="華康隸書體W5"/>
          <w:kern w:val="0"/>
          <w:szCs w:val="24"/>
        </w:rPr>
        <w:t xml:space="preserve"> </w:t>
      </w:r>
      <w:r w:rsidRPr="002D0C83">
        <w:rPr>
          <w:rFonts w:ascii="微軟正黑體" w:eastAsia="微軟正黑體" w:hAnsi="微軟正黑體" w:cs="華康隸書體W5" w:hint="eastAsia"/>
          <w:kern w:val="0"/>
          <w:szCs w:val="24"/>
        </w:rPr>
        <w:t>、三姐山峰</w:t>
      </w:r>
      <w:r w:rsidRPr="002D0C83">
        <w:rPr>
          <w:rFonts w:ascii="微軟正黑體" w:eastAsia="微軟正黑體" w:hAnsi="微軟正黑體" w:cs="華康隸書體W5"/>
          <w:kern w:val="0"/>
          <w:szCs w:val="24"/>
        </w:rPr>
        <w:t xml:space="preserve"> 5664</w:t>
      </w:r>
      <w:r w:rsidRPr="002D0C83">
        <w:rPr>
          <w:rFonts w:ascii="微軟正黑體" w:eastAsia="微軟正黑體" w:hAnsi="微軟正黑體" w:cs="華康隸書體W5" w:hint="eastAsia"/>
          <w:kern w:val="0"/>
          <w:szCs w:val="24"/>
        </w:rPr>
        <w:t>米</w:t>
      </w:r>
      <w:r w:rsidRPr="002D0C83">
        <w:rPr>
          <w:rFonts w:ascii="微軟正黑體" w:eastAsia="微軟正黑體" w:hAnsi="微軟正黑體" w:cs="華康隸書體W5"/>
          <w:kern w:val="0"/>
          <w:szCs w:val="24"/>
        </w:rPr>
        <w:t xml:space="preserve"> </w:t>
      </w:r>
      <w:r w:rsidRPr="002D0C83">
        <w:rPr>
          <w:rFonts w:ascii="微軟正黑體" w:eastAsia="微軟正黑體" w:hAnsi="微軟正黑體" w:cs="華康隸書體W5" w:hint="eastAsia"/>
          <w:kern w:val="0"/>
          <w:szCs w:val="24"/>
        </w:rPr>
        <w:t>、四姐山峰</w:t>
      </w:r>
      <w:r w:rsidRPr="002D0C83">
        <w:rPr>
          <w:rFonts w:ascii="微軟正黑體" w:eastAsia="微軟正黑體" w:hAnsi="微軟正黑體" w:cs="華康隸書體W5"/>
          <w:kern w:val="0"/>
          <w:szCs w:val="24"/>
        </w:rPr>
        <w:t xml:space="preserve"> 6250</w:t>
      </w:r>
      <w:r w:rsidRPr="002D0C83">
        <w:rPr>
          <w:rFonts w:ascii="微軟正黑體" w:eastAsia="微軟正黑體" w:hAnsi="微軟正黑體" w:cs="華康隸書體W5" w:hint="eastAsia"/>
          <w:kern w:val="0"/>
          <w:szCs w:val="24"/>
        </w:rPr>
        <w:t>米</w:t>
      </w:r>
      <w:r w:rsidRPr="002D0C83">
        <w:rPr>
          <w:rFonts w:ascii="微軟正黑體" w:eastAsia="微軟正黑體" w:hAnsi="微軟正黑體" w:cs="華康隸書體W5"/>
          <w:kern w:val="0"/>
          <w:szCs w:val="24"/>
        </w:rPr>
        <w:t xml:space="preserve"> </w:t>
      </w:r>
      <w:r w:rsidRPr="002D0C83">
        <w:rPr>
          <w:rFonts w:ascii="微軟正黑體" w:eastAsia="微軟正黑體" w:hAnsi="微軟正黑體" w:cs="華康隸書體W5" w:hint="eastAsia"/>
          <w:kern w:val="0"/>
          <w:szCs w:val="24"/>
        </w:rPr>
        <w:t>。四姑娘山由</w:t>
      </w:r>
      <w:proofErr w:type="gramStart"/>
      <w:r w:rsidRPr="002D0C83">
        <w:rPr>
          <w:rFonts w:ascii="微軟正黑體" w:eastAsia="微軟正黑體" w:hAnsi="微軟正黑體" w:cs="華康隸書體W5" w:hint="eastAsia"/>
          <w:kern w:val="0"/>
          <w:szCs w:val="24"/>
        </w:rPr>
        <w:t>三條溝</w:t>
      </w:r>
      <w:proofErr w:type="gramEnd"/>
      <w:r w:rsidRPr="002D0C83">
        <w:rPr>
          <w:rFonts w:ascii="微軟正黑體" w:eastAsia="微軟正黑體" w:hAnsi="微軟正黑體" w:cs="華康隸書體W5" w:hint="eastAsia"/>
          <w:kern w:val="0"/>
          <w:szCs w:val="24"/>
        </w:rPr>
        <w:t>組成，分別為</w:t>
      </w:r>
      <w:proofErr w:type="gramStart"/>
      <w:r w:rsidRPr="002D0C83">
        <w:rPr>
          <w:rFonts w:ascii="微軟正黑體" w:eastAsia="微軟正黑體" w:hAnsi="微軟正黑體" w:cs="華康隸書體W5" w:hint="eastAsia"/>
          <w:kern w:val="0"/>
          <w:szCs w:val="24"/>
        </w:rPr>
        <w:t>長坪溝</w:t>
      </w:r>
      <w:proofErr w:type="gramEnd"/>
      <w:r w:rsidRPr="002D0C83">
        <w:rPr>
          <w:rFonts w:ascii="微軟正黑體" w:eastAsia="微軟正黑體" w:hAnsi="微軟正黑體" w:cs="華康隸書體W5" w:hint="eastAsia"/>
          <w:kern w:val="0"/>
          <w:szCs w:val="24"/>
        </w:rPr>
        <w:t>、</w:t>
      </w:r>
      <w:proofErr w:type="gramStart"/>
      <w:r w:rsidRPr="002D0C83">
        <w:rPr>
          <w:rFonts w:ascii="微軟正黑體" w:eastAsia="微軟正黑體" w:hAnsi="微軟正黑體" w:cs="華康隸書體W5" w:hint="eastAsia"/>
          <w:kern w:val="0"/>
          <w:szCs w:val="24"/>
        </w:rPr>
        <w:t>雙橋溝</w:t>
      </w:r>
      <w:proofErr w:type="gramEnd"/>
      <w:r w:rsidRPr="002D0C83">
        <w:rPr>
          <w:rFonts w:ascii="微軟正黑體" w:eastAsia="微軟正黑體" w:hAnsi="微軟正黑體" w:cs="華康隸書體W5" w:hint="eastAsia"/>
          <w:kern w:val="0"/>
          <w:szCs w:val="24"/>
        </w:rPr>
        <w:t>、海子溝，</w:t>
      </w:r>
      <w:proofErr w:type="gramStart"/>
      <w:r w:rsidRPr="002D0C83">
        <w:rPr>
          <w:rFonts w:ascii="微軟正黑體" w:eastAsia="微軟正黑體" w:hAnsi="微軟正黑體" w:cs="華康隸書體W5" w:hint="eastAsia"/>
          <w:kern w:val="0"/>
          <w:szCs w:val="24"/>
        </w:rPr>
        <w:t>三條溝</w:t>
      </w:r>
      <w:proofErr w:type="gramEnd"/>
      <w:r w:rsidRPr="002D0C83">
        <w:rPr>
          <w:rFonts w:ascii="微軟正黑體" w:eastAsia="微軟正黑體" w:hAnsi="微軟正黑體" w:cs="華康隸書體W5" w:hint="eastAsia"/>
          <w:kern w:val="0"/>
          <w:szCs w:val="24"/>
        </w:rPr>
        <w:t>景色奇麗壯美，各有特色。</w:t>
      </w:r>
    </w:p>
    <w:p w:rsidR="00511C74" w:rsidRPr="00E117A5" w:rsidRDefault="00511C74" w:rsidP="00511C74">
      <w:pPr>
        <w:widowControl/>
        <w:spacing w:before="100" w:beforeAutospacing="1" w:after="100" w:afterAutospacing="1" w:line="300" w:lineRule="exact"/>
        <w:rPr>
          <w:rFonts w:ascii="微軟正黑體" w:eastAsia="微軟正黑體" w:hAnsi="微軟正黑體" w:cs="華康隸書體W5"/>
          <w:b/>
          <w:kern w:val="0"/>
          <w:sz w:val="30"/>
          <w:szCs w:val="30"/>
        </w:rPr>
      </w:pPr>
      <w:r>
        <w:rPr>
          <w:noProof/>
        </w:rPr>
        <w:drawing>
          <wp:anchor distT="0" distB="0" distL="114300" distR="114300" simplePos="0" relativeHeight="251668480" behindDoc="1" locked="0" layoutInCell="1" allowOverlap="1">
            <wp:simplePos x="0" y="0"/>
            <wp:positionH relativeFrom="column">
              <wp:posOffset>4023995</wp:posOffset>
            </wp:positionH>
            <wp:positionV relativeFrom="paragraph">
              <wp:posOffset>33655</wp:posOffset>
            </wp:positionV>
            <wp:extent cx="2680335" cy="2010410"/>
            <wp:effectExtent l="0" t="0" r="5715" b="8890"/>
            <wp:wrapTight wrapText="bothSides">
              <wp:wrapPolygon edited="0">
                <wp:start x="0" y="0"/>
                <wp:lineTo x="0" y="21491"/>
                <wp:lineTo x="21493" y="21491"/>
                <wp:lineTo x="21493" y="0"/>
                <wp:lineTo x="0" y="0"/>
              </wp:wrapPolygon>
            </wp:wrapTight>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0335" cy="2010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1B0A">
        <w:rPr>
          <w:rFonts w:ascii="微軟正黑體" w:eastAsia="微軟正黑體" w:hAnsi="微軟正黑體" w:cs="華康隸書體W5" w:hint="eastAsia"/>
          <w:b/>
          <w:color w:val="31849B"/>
          <w:kern w:val="0"/>
          <w:sz w:val="30"/>
          <w:szCs w:val="30"/>
        </w:rPr>
        <w:t>步步是景　攝影天堂【新都橋】</w:t>
      </w:r>
    </w:p>
    <w:p w:rsidR="00511C74" w:rsidRPr="00FD2338" w:rsidRDefault="00511C74" w:rsidP="00511C74">
      <w:pPr>
        <w:spacing w:line="360" w:lineRule="exact"/>
        <w:rPr>
          <w:rFonts w:ascii="微軟正黑體" w:eastAsia="微軟正黑體" w:hAnsi="微軟正黑體"/>
        </w:rPr>
      </w:pPr>
      <w:proofErr w:type="gramStart"/>
      <w:r w:rsidRPr="00FD2338">
        <w:rPr>
          <w:rFonts w:ascii="微軟正黑體" w:eastAsia="微軟正黑體" w:hAnsi="微軟正黑體" w:hint="eastAsia"/>
        </w:rPr>
        <w:t>新都橋鎮</w:t>
      </w:r>
      <w:proofErr w:type="gramEnd"/>
      <w:r w:rsidRPr="00FD2338">
        <w:rPr>
          <w:rFonts w:ascii="微軟正黑體" w:eastAsia="微軟正黑體" w:hAnsi="微軟正黑體" w:hint="eastAsia"/>
        </w:rPr>
        <w:t>位於四川省甘孜藏族自治州康定市西部地區，距市區</w:t>
      </w:r>
      <w:r w:rsidRPr="00FD2338">
        <w:rPr>
          <w:rFonts w:ascii="微軟正黑體" w:eastAsia="微軟正黑體" w:hAnsi="微軟正黑體"/>
        </w:rPr>
        <w:t>81</w:t>
      </w:r>
      <w:r w:rsidRPr="00FD2338">
        <w:rPr>
          <w:rFonts w:ascii="微軟正黑體" w:eastAsia="微軟正黑體" w:hAnsi="微軟正黑體" w:hint="eastAsia"/>
        </w:rPr>
        <w:t>公里，面積</w:t>
      </w:r>
      <w:r w:rsidRPr="00FD2338">
        <w:rPr>
          <w:rFonts w:ascii="微軟正黑體" w:eastAsia="微軟正黑體" w:hAnsi="微軟正黑體"/>
        </w:rPr>
        <w:t>508.3</w:t>
      </w:r>
      <w:r w:rsidRPr="00FD2338">
        <w:rPr>
          <w:rFonts w:ascii="微軟正黑體" w:eastAsia="微軟正黑體" w:hAnsi="微軟正黑體" w:hint="eastAsia"/>
        </w:rPr>
        <w:t>平方公里，人口</w:t>
      </w:r>
      <w:r w:rsidRPr="00FD2338">
        <w:rPr>
          <w:rFonts w:ascii="微軟正黑體" w:eastAsia="微軟正黑體" w:hAnsi="微軟正黑體"/>
        </w:rPr>
        <w:t>0.7</w:t>
      </w:r>
      <w:r w:rsidRPr="00FD2338">
        <w:rPr>
          <w:rFonts w:ascii="微軟正黑體" w:eastAsia="微軟正黑體" w:hAnsi="微軟正黑體" w:hint="eastAsia"/>
        </w:rPr>
        <w:t>萬。國道</w:t>
      </w:r>
      <w:r w:rsidRPr="00FD2338">
        <w:rPr>
          <w:rFonts w:ascii="微軟正黑體" w:eastAsia="微軟正黑體" w:hAnsi="微軟正黑體"/>
        </w:rPr>
        <w:t>318</w:t>
      </w:r>
      <w:r w:rsidRPr="00FD2338">
        <w:rPr>
          <w:rFonts w:ascii="微軟正黑體" w:eastAsia="微軟正黑體" w:hAnsi="微軟正黑體" w:hint="eastAsia"/>
        </w:rPr>
        <w:t>、</w:t>
      </w:r>
      <w:r w:rsidRPr="00FD2338">
        <w:rPr>
          <w:rFonts w:ascii="微軟正黑體" w:eastAsia="微軟正黑體" w:hAnsi="微軟正黑體"/>
        </w:rPr>
        <w:t>317</w:t>
      </w:r>
      <w:r w:rsidRPr="00FD2338">
        <w:rPr>
          <w:rFonts w:ascii="微軟正黑體" w:eastAsia="微軟正黑體" w:hAnsi="微軟正黑體" w:hint="eastAsia"/>
        </w:rPr>
        <w:t>線過境。</w:t>
      </w:r>
      <w:proofErr w:type="gramStart"/>
      <w:r w:rsidRPr="00FD2338">
        <w:rPr>
          <w:rFonts w:ascii="微軟正黑體" w:eastAsia="微軟正黑體" w:hAnsi="微軟正黑體" w:hint="eastAsia"/>
        </w:rPr>
        <w:t>新都橋是</w:t>
      </w:r>
      <w:proofErr w:type="gramEnd"/>
      <w:r w:rsidRPr="00FD2338">
        <w:rPr>
          <w:rFonts w:ascii="微軟正黑體" w:eastAsia="微軟正黑體" w:hAnsi="微軟正黑體" w:hint="eastAsia"/>
        </w:rPr>
        <w:t>令人神往的“攝影天堂”，地處在公路</w:t>
      </w:r>
      <w:r w:rsidRPr="00FD2338">
        <w:rPr>
          <w:rFonts w:ascii="微軟正黑體" w:eastAsia="微軟正黑體" w:hAnsi="微軟正黑體"/>
        </w:rPr>
        <w:t>318</w:t>
      </w:r>
      <w:r w:rsidRPr="00FD2338">
        <w:rPr>
          <w:rFonts w:ascii="微軟正黑體" w:eastAsia="微軟正黑體" w:hAnsi="微軟正黑體" w:hint="eastAsia"/>
        </w:rPr>
        <w:t>國道南、北線分叉路口，是一片如詩如畫的世外桃源。神奇的光線，無垠的草原，彎彎的小溪，金黃的柏楊，山巒連綿起伏，藏寨散落</w:t>
      </w:r>
      <w:proofErr w:type="gramStart"/>
      <w:r w:rsidRPr="00FD2338">
        <w:rPr>
          <w:rFonts w:ascii="微軟正黑體" w:eastAsia="微軟正黑體" w:hAnsi="微軟正黑體" w:hint="eastAsia"/>
        </w:rPr>
        <w:t>其間，</w:t>
      </w:r>
      <w:proofErr w:type="gramEnd"/>
      <w:r w:rsidRPr="00FD2338">
        <w:rPr>
          <w:rFonts w:ascii="微軟正黑體" w:eastAsia="微軟正黑體" w:hAnsi="微軟正黑體" w:hint="eastAsia"/>
        </w:rPr>
        <w:t>牛羊安詳地吃草…</w:t>
      </w:r>
      <w:proofErr w:type="gramStart"/>
      <w:r w:rsidRPr="00FD2338">
        <w:rPr>
          <w:rFonts w:ascii="微軟正黑體" w:eastAsia="微軟正黑體" w:hAnsi="微軟正黑體" w:hint="eastAsia"/>
        </w:rPr>
        <w:t>…</w:t>
      </w:r>
      <w:proofErr w:type="gramEnd"/>
      <w:r w:rsidRPr="00FD2338">
        <w:rPr>
          <w:rFonts w:ascii="微軟正黑體" w:eastAsia="微軟正黑體" w:hAnsi="微軟正黑體" w:hint="eastAsia"/>
        </w:rPr>
        <w:t>川西的平原風光美麗地綻放。這，就是</w:t>
      </w:r>
      <w:proofErr w:type="gramStart"/>
      <w:r w:rsidRPr="00FD2338">
        <w:rPr>
          <w:rFonts w:ascii="微軟正黑體" w:eastAsia="微軟正黑體" w:hAnsi="微軟正黑體" w:hint="eastAsia"/>
        </w:rPr>
        <w:t>新都橋</w:t>
      </w:r>
      <w:proofErr w:type="gramEnd"/>
      <w:r w:rsidRPr="00FD2338">
        <w:rPr>
          <w:rFonts w:ascii="微軟正黑體" w:eastAsia="微軟正黑體" w:hAnsi="微軟正黑體" w:hint="eastAsia"/>
        </w:rPr>
        <w:t>，令人神往的“光與影的世界”、“攝影家的天堂”。</w:t>
      </w:r>
    </w:p>
    <w:p w:rsidR="00511C74" w:rsidRPr="00304291" w:rsidRDefault="00511C74" w:rsidP="00511C74">
      <w:pPr>
        <w:widowControl/>
        <w:spacing w:before="100" w:beforeAutospacing="1" w:after="100" w:afterAutospacing="1" w:line="300" w:lineRule="exact"/>
        <w:rPr>
          <w:rFonts w:ascii="微軟正黑體" w:eastAsia="微軟正黑體" w:hAnsi="微軟正黑體"/>
          <w:b/>
          <w:color w:val="0070C0"/>
          <w:sz w:val="28"/>
          <w:szCs w:val="28"/>
        </w:rPr>
      </w:pPr>
      <w:r>
        <w:rPr>
          <w:rFonts w:ascii="微軟正黑體" w:eastAsia="微軟正黑體" w:hAnsi="微軟正黑體" w:hint="eastAsia"/>
          <w:b/>
          <w:color w:val="0070C0"/>
          <w:sz w:val="28"/>
          <w:szCs w:val="28"/>
        </w:rPr>
        <w:t>※</w:t>
      </w:r>
      <w:r w:rsidRPr="00304291">
        <w:rPr>
          <w:rFonts w:ascii="微軟正黑體" w:eastAsia="微軟正黑體" w:hAnsi="微軟正黑體" w:hint="eastAsia"/>
          <w:b/>
          <w:color w:val="0070C0"/>
          <w:sz w:val="28"/>
          <w:szCs w:val="28"/>
        </w:rPr>
        <w:t>【</w:t>
      </w:r>
      <w:r>
        <w:rPr>
          <w:rFonts w:ascii="微軟正黑體" w:eastAsia="微軟正黑體" w:hAnsi="微軟正黑體" w:hint="eastAsia"/>
          <w:b/>
          <w:color w:val="0070C0"/>
          <w:sz w:val="28"/>
          <w:szCs w:val="28"/>
        </w:rPr>
        <w:t>購物安排</w:t>
      </w:r>
      <w:r w:rsidRPr="00304291">
        <w:rPr>
          <w:rFonts w:ascii="微軟正黑體" w:eastAsia="微軟正黑體" w:hAnsi="微軟正黑體" w:hint="eastAsia"/>
          <w:b/>
          <w:color w:val="0070C0"/>
          <w:sz w:val="28"/>
          <w:szCs w:val="28"/>
        </w:rPr>
        <w:t>】</w:t>
      </w:r>
    </w:p>
    <w:p w:rsidR="00511C74" w:rsidRDefault="00511C74" w:rsidP="00511C74">
      <w:pPr>
        <w:widowControl/>
        <w:spacing w:before="100" w:beforeAutospacing="1" w:after="100" w:afterAutospacing="1" w:line="300" w:lineRule="exact"/>
        <w:rPr>
          <w:rFonts w:ascii="微軟正黑體" w:eastAsia="微軟正黑體" w:hAnsi="微軟正黑體"/>
          <w:sz w:val="28"/>
          <w:szCs w:val="28"/>
        </w:rPr>
      </w:pPr>
      <w:r w:rsidRPr="00F50F2A">
        <w:rPr>
          <w:rFonts w:ascii="微軟正黑體" w:eastAsia="微軟正黑體" w:hAnsi="微軟正黑體" w:hint="eastAsia"/>
          <w:sz w:val="28"/>
          <w:szCs w:val="28"/>
        </w:rPr>
        <w:t>全程</w:t>
      </w:r>
      <w:r w:rsidRPr="00F50F2A">
        <w:rPr>
          <w:rFonts w:ascii="微軟正黑體" w:eastAsia="微軟正黑體" w:hAnsi="微軟正黑體" w:hint="eastAsia"/>
          <w:b/>
          <w:color w:val="FF0000"/>
          <w:sz w:val="28"/>
          <w:szCs w:val="28"/>
        </w:rPr>
        <w:t>不進購物站</w:t>
      </w:r>
      <w:r w:rsidRPr="00F50F2A">
        <w:rPr>
          <w:rFonts w:ascii="微軟正黑體" w:eastAsia="微軟正黑體" w:hAnsi="微軟正黑體" w:hint="eastAsia"/>
          <w:sz w:val="28"/>
          <w:szCs w:val="28"/>
        </w:rPr>
        <w:t>，旅遊品質有保障、讓您玩的安心無負擔</w:t>
      </w:r>
      <w:r w:rsidRPr="00F50F2A">
        <w:rPr>
          <w:rFonts w:ascii="微軟正黑體" w:eastAsia="微軟正黑體" w:hAnsi="微軟正黑體"/>
          <w:sz w:val="28"/>
          <w:szCs w:val="28"/>
        </w:rPr>
        <w:t>!</w:t>
      </w:r>
    </w:p>
    <w:p w:rsidR="00511C74" w:rsidRPr="00304291" w:rsidRDefault="00511C74" w:rsidP="00511C74">
      <w:pPr>
        <w:widowControl/>
        <w:spacing w:before="100" w:beforeAutospacing="1" w:after="100" w:afterAutospacing="1" w:line="300" w:lineRule="exact"/>
        <w:rPr>
          <w:rFonts w:ascii="微軟正黑體" w:eastAsia="微軟正黑體" w:hAnsi="微軟正黑體"/>
          <w:b/>
          <w:color w:val="0070C0"/>
          <w:sz w:val="28"/>
          <w:szCs w:val="28"/>
        </w:rPr>
      </w:pPr>
      <w:r>
        <w:rPr>
          <w:rFonts w:ascii="微軟正黑體" w:eastAsia="微軟正黑體" w:hAnsi="微軟正黑體" w:hint="eastAsia"/>
          <w:b/>
          <w:color w:val="0070C0"/>
          <w:sz w:val="28"/>
          <w:szCs w:val="28"/>
        </w:rPr>
        <w:t>※【自費項目</w:t>
      </w:r>
      <w:r w:rsidRPr="00304291">
        <w:rPr>
          <w:rFonts w:ascii="微軟正黑體" w:eastAsia="微軟正黑體" w:hAnsi="微軟正黑體" w:hint="eastAsia"/>
          <w:b/>
          <w:color w:val="0070C0"/>
          <w:sz w:val="28"/>
          <w:szCs w:val="28"/>
        </w:rPr>
        <w:t>】</w:t>
      </w:r>
    </w:p>
    <w:p w:rsidR="00511C74" w:rsidRDefault="00511C74" w:rsidP="00511C74">
      <w:pPr>
        <w:widowControl/>
        <w:spacing w:before="100" w:beforeAutospacing="1" w:after="100" w:afterAutospacing="1" w:line="300" w:lineRule="exact"/>
        <w:rPr>
          <w:rFonts w:ascii="微軟正黑體" w:eastAsia="微軟正黑體" w:hAnsi="微軟正黑體"/>
          <w:sz w:val="28"/>
          <w:szCs w:val="28"/>
        </w:rPr>
      </w:pPr>
      <w:r w:rsidRPr="00F50F2A">
        <w:rPr>
          <w:rFonts w:ascii="微軟正黑體" w:eastAsia="微軟正黑體" w:hAnsi="微軟正黑體" w:hint="eastAsia"/>
          <w:sz w:val="28"/>
          <w:szCs w:val="28"/>
        </w:rPr>
        <w:t>全程</w:t>
      </w:r>
      <w:r>
        <w:rPr>
          <w:rFonts w:ascii="微軟正黑體" w:eastAsia="微軟正黑體" w:hAnsi="微軟正黑體" w:hint="eastAsia"/>
          <w:b/>
          <w:color w:val="FF0000"/>
          <w:sz w:val="28"/>
          <w:szCs w:val="28"/>
        </w:rPr>
        <w:t>無自費</w:t>
      </w:r>
      <w:r w:rsidRPr="00F50F2A">
        <w:rPr>
          <w:rFonts w:ascii="微軟正黑體" w:eastAsia="微軟正黑體" w:hAnsi="微軟正黑體" w:hint="eastAsia"/>
          <w:sz w:val="28"/>
          <w:szCs w:val="28"/>
        </w:rPr>
        <w:t>，旅遊品質有保障、讓您玩的安心無負擔</w:t>
      </w:r>
      <w:r w:rsidRPr="00F50F2A">
        <w:rPr>
          <w:rFonts w:ascii="微軟正黑體" w:eastAsia="微軟正黑體" w:hAnsi="微軟正黑體"/>
          <w:sz w:val="28"/>
          <w:szCs w:val="28"/>
        </w:rPr>
        <w:t>!</w:t>
      </w:r>
    </w:p>
    <w:p w:rsidR="00511C74" w:rsidRPr="00F50F2A" w:rsidRDefault="00511C74" w:rsidP="00511C74">
      <w:pPr>
        <w:widowControl/>
        <w:spacing w:before="100" w:beforeAutospacing="1" w:after="100" w:afterAutospacing="1" w:line="300" w:lineRule="exact"/>
        <w:rPr>
          <w:rFonts w:ascii="微軟正黑體" w:eastAsia="微軟正黑體" w:hAnsi="微軟正黑體"/>
          <w:b/>
          <w:color w:val="0070C0"/>
          <w:sz w:val="28"/>
          <w:szCs w:val="28"/>
        </w:rPr>
      </w:pPr>
      <w:r>
        <w:rPr>
          <w:rFonts w:ascii="微軟正黑體" w:eastAsia="微軟正黑體" w:hAnsi="微軟正黑體" w:hint="eastAsia"/>
          <w:b/>
          <w:color w:val="0070C0"/>
          <w:sz w:val="28"/>
          <w:szCs w:val="28"/>
        </w:rPr>
        <w:t>※【</w:t>
      </w:r>
      <w:r w:rsidRPr="000444D6">
        <w:rPr>
          <w:rFonts w:ascii="微軟正黑體" w:eastAsia="微軟正黑體" w:hAnsi="微軟正黑體" w:hint="eastAsia"/>
          <w:b/>
          <w:color w:val="0070C0"/>
          <w:sz w:val="28"/>
          <w:szCs w:val="28"/>
        </w:rPr>
        <w:t>特別安排贈送六大好禮</w:t>
      </w:r>
      <w:r>
        <w:rPr>
          <w:rFonts w:ascii="微軟正黑體" w:eastAsia="微軟正黑體" w:hAnsi="微軟正黑體" w:hint="eastAsia"/>
          <w:b/>
          <w:color w:val="0070C0"/>
          <w:sz w:val="28"/>
          <w:szCs w:val="28"/>
        </w:rPr>
        <w:t>】</w:t>
      </w:r>
    </w:p>
    <w:p w:rsidR="00511C74" w:rsidRDefault="00511C74" w:rsidP="00511C74">
      <w:pPr>
        <w:widowControl/>
        <w:spacing w:before="100" w:beforeAutospacing="1" w:after="100" w:afterAutospacing="1" w:line="300" w:lineRule="exact"/>
        <w:rPr>
          <w:rFonts w:ascii="微軟正黑體" w:eastAsia="微軟正黑體" w:hAnsi="微軟正黑體"/>
          <w:sz w:val="28"/>
          <w:szCs w:val="28"/>
        </w:rPr>
      </w:pPr>
      <w:r>
        <w:rPr>
          <w:rFonts w:ascii="微軟正黑體" w:eastAsia="微軟正黑體" w:hAnsi="微軟正黑體" w:hint="eastAsia"/>
          <w:sz w:val="28"/>
          <w:szCs w:val="28"/>
        </w:rPr>
        <w:t>(1)每人一天一瓶礦泉水！</w:t>
      </w:r>
    </w:p>
    <w:p w:rsidR="00511C74" w:rsidRDefault="00511C74" w:rsidP="00511C74">
      <w:pPr>
        <w:widowControl/>
        <w:spacing w:before="100" w:beforeAutospacing="1" w:after="100" w:afterAutospacing="1" w:line="300" w:lineRule="exact"/>
        <w:rPr>
          <w:rFonts w:ascii="微軟正黑體" w:eastAsia="微軟正黑體" w:hAnsi="微軟正黑體"/>
          <w:sz w:val="28"/>
          <w:szCs w:val="28"/>
        </w:rPr>
      </w:pPr>
      <w:r>
        <w:rPr>
          <w:rFonts w:ascii="微軟正黑體" w:eastAsia="微軟正黑體" w:hAnsi="微軟正黑體" w:hint="eastAsia"/>
          <w:sz w:val="28"/>
          <w:szCs w:val="28"/>
        </w:rPr>
        <w:t>(2)安排成都旅遊</w:t>
      </w:r>
      <w:proofErr w:type="gramStart"/>
      <w:r>
        <w:rPr>
          <w:rFonts w:ascii="微軟正黑體" w:eastAsia="微軟正黑體" w:hAnsi="微軟正黑體" w:hint="eastAsia"/>
          <w:sz w:val="28"/>
          <w:szCs w:val="28"/>
        </w:rPr>
        <w:t>最</w:t>
      </w:r>
      <w:proofErr w:type="gramEnd"/>
      <w:r>
        <w:rPr>
          <w:rFonts w:ascii="微軟正黑體" w:eastAsia="微軟正黑體" w:hAnsi="微軟正黑體" w:hint="eastAsia"/>
          <w:sz w:val="28"/>
          <w:szCs w:val="28"/>
        </w:rPr>
        <w:t>快速、方便、省時、便宜、舒適的旅遊班機，讓您的團費花在刀口上</w:t>
      </w:r>
    </w:p>
    <w:p w:rsidR="00511C74" w:rsidRDefault="00511C74" w:rsidP="00511C74">
      <w:pPr>
        <w:widowControl/>
        <w:spacing w:before="100" w:beforeAutospacing="1" w:after="100" w:afterAutospacing="1" w:line="300" w:lineRule="exact"/>
        <w:rPr>
          <w:rFonts w:ascii="微軟正黑體" w:eastAsia="微軟正黑體" w:hAnsi="微軟正黑體"/>
          <w:sz w:val="28"/>
          <w:szCs w:val="28"/>
        </w:rPr>
      </w:pPr>
      <w:r>
        <w:rPr>
          <w:rFonts w:ascii="微軟正黑體" w:eastAsia="微軟正黑體" w:hAnsi="微軟正黑體" w:hint="eastAsia"/>
          <w:sz w:val="28"/>
          <w:szCs w:val="28"/>
        </w:rPr>
        <w:t>(3)全程贈送WIFI，讓您旅途隨時都可以跟您親友分享您的每一刻歡樂</w:t>
      </w:r>
    </w:p>
    <w:p w:rsidR="00511C74" w:rsidRDefault="00511C74" w:rsidP="00511C74">
      <w:pPr>
        <w:widowControl/>
        <w:spacing w:before="100" w:beforeAutospacing="1" w:after="100" w:afterAutospacing="1" w:line="300" w:lineRule="exact"/>
        <w:rPr>
          <w:rFonts w:ascii="微軟正黑體" w:eastAsia="微軟正黑體" w:hAnsi="微軟正黑體"/>
          <w:b/>
          <w:sz w:val="28"/>
          <w:szCs w:val="28"/>
        </w:rPr>
      </w:pPr>
      <w:proofErr w:type="gramStart"/>
      <w:r>
        <w:rPr>
          <w:rFonts w:ascii="微軟正黑體" w:eastAsia="微軟正黑體" w:hAnsi="微軟正黑體" w:hint="eastAsia"/>
          <w:b/>
          <w:color w:val="FF0000"/>
          <w:sz w:val="28"/>
          <w:szCs w:val="28"/>
        </w:rPr>
        <w:t>註</w:t>
      </w:r>
      <w:proofErr w:type="gramEnd"/>
      <w:r>
        <w:rPr>
          <w:rFonts w:ascii="微軟正黑體" w:eastAsia="微軟正黑體" w:hAnsi="微軟正黑體" w:hint="eastAsia"/>
          <w:b/>
          <w:color w:val="FF0000"/>
          <w:sz w:val="28"/>
          <w:szCs w:val="28"/>
        </w:rPr>
        <w:t>：山區收訊不好敬請見諒</w:t>
      </w:r>
    </w:p>
    <w:p w:rsidR="00511C74" w:rsidRDefault="00511C74" w:rsidP="00511C74">
      <w:pPr>
        <w:widowControl/>
        <w:spacing w:before="100" w:beforeAutospacing="1" w:after="100" w:afterAutospacing="1" w:line="300" w:lineRule="exact"/>
        <w:rPr>
          <w:rFonts w:ascii="微軟正黑體" w:eastAsia="微軟正黑體" w:hAnsi="微軟正黑體"/>
          <w:sz w:val="28"/>
          <w:szCs w:val="28"/>
        </w:rPr>
      </w:pPr>
      <w:r>
        <w:rPr>
          <w:rFonts w:ascii="微軟正黑體" w:eastAsia="微軟正黑體" w:hAnsi="微軟正黑體" w:hint="eastAsia"/>
          <w:sz w:val="28"/>
          <w:szCs w:val="28"/>
        </w:rPr>
        <w:t>(4)雙</w:t>
      </w:r>
      <w:proofErr w:type="gramStart"/>
      <w:r>
        <w:rPr>
          <w:rFonts w:ascii="微軟正黑體" w:eastAsia="微軟正黑體" w:hAnsi="微軟正黑體" w:hint="eastAsia"/>
          <w:sz w:val="28"/>
          <w:szCs w:val="28"/>
        </w:rPr>
        <w:t>橋溝景</w:t>
      </w:r>
      <w:proofErr w:type="gramEnd"/>
      <w:r>
        <w:rPr>
          <w:rFonts w:ascii="微軟正黑體" w:eastAsia="微軟正黑體" w:hAnsi="微軟正黑體" w:hint="eastAsia"/>
          <w:sz w:val="28"/>
          <w:szCs w:val="28"/>
        </w:rPr>
        <w:t>區、亞丁風景區</w:t>
      </w:r>
      <w:proofErr w:type="gramStart"/>
      <w:r>
        <w:rPr>
          <w:rFonts w:ascii="微軟正黑體" w:eastAsia="微軟正黑體" w:hAnsi="微軟正黑體" w:hint="eastAsia"/>
          <w:sz w:val="28"/>
          <w:szCs w:val="28"/>
        </w:rPr>
        <w:t>加贈景區</w:t>
      </w:r>
      <w:proofErr w:type="gramEnd"/>
      <w:r>
        <w:rPr>
          <w:rFonts w:ascii="微軟正黑體" w:eastAsia="微軟正黑體" w:hAnsi="微軟正黑體" w:hint="eastAsia"/>
          <w:sz w:val="28"/>
          <w:szCs w:val="28"/>
        </w:rPr>
        <w:t>觀光車，使您旅途更加輕鬆寫意</w:t>
      </w:r>
    </w:p>
    <w:p w:rsidR="00511C74" w:rsidRDefault="00511C74" w:rsidP="00511C74">
      <w:pPr>
        <w:widowControl/>
        <w:spacing w:before="100" w:beforeAutospacing="1" w:after="100" w:afterAutospacing="1" w:line="300" w:lineRule="exact"/>
        <w:rPr>
          <w:rFonts w:ascii="微軟正黑體" w:eastAsia="微軟正黑體" w:hAnsi="微軟正黑體"/>
          <w:sz w:val="28"/>
          <w:szCs w:val="28"/>
        </w:rPr>
      </w:pPr>
      <w:r>
        <w:rPr>
          <w:rFonts w:ascii="微軟正黑體" w:eastAsia="微軟正黑體" w:hAnsi="微軟正黑體" w:hint="eastAsia"/>
          <w:sz w:val="28"/>
          <w:szCs w:val="28"/>
        </w:rPr>
        <w:t>(5)加贈</w:t>
      </w:r>
      <w:proofErr w:type="gramStart"/>
      <w:r>
        <w:rPr>
          <w:rFonts w:ascii="微軟正黑體" w:eastAsia="微軟正黑體" w:hAnsi="微軟正黑體" w:hint="eastAsia"/>
          <w:sz w:val="28"/>
          <w:szCs w:val="28"/>
        </w:rPr>
        <w:t>紅景天養生</w:t>
      </w:r>
      <w:proofErr w:type="gramEnd"/>
      <w:r>
        <w:rPr>
          <w:rFonts w:ascii="微軟正黑體" w:eastAsia="微軟正黑體" w:hAnsi="微軟正黑體" w:hint="eastAsia"/>
          <w:sz w:val="28"/>
          <w:szCs w:val="28"/>
        </w:rPr>
        <w:t>茶</w:t>
      </w:r>
    </w:p>
    <w:p w:rsidR="00511C74" w:rsidRDefault="00511C74" w:rsidP="00511C74">
      <w:pPr>
        <w:widowControl/>
        <w:spacing w:before="100" w:beforeAutospacing="1" w:after="100" w:afterAutospacing="1" w:line="300" w:lineRule="exact"/>
        <w:rPr>
          <w:rFonts w:ascii="微軟正黑體" w:eastAsia="微軟正黑體" w:hAnsi="微軟正黑體"/>
          <w:b/>
          <w:color w:val="FF0000"/>
          <w:sz w:val="28"/>
          <w:szCs w:val="28"/>
        </w:rPr>
      </w:pPr>
      <w:r>
        <w:rPr>
          <w:rFonts w:ascii="微軟正黑體" w:eastAsia="微軟正黑體" w:hAnsi="微軟正黑體" w:hint="eastAsia"/>
          <w:sz w:val="28"/>
          <w:szCs w:val="28"/>
        </w:rPr>
        <w:t>(6)隨車配備鋼制氧氣</w:t>
      </w:r>
      <w:proofErr w:type="gramStart"/>
      <w:r>
        <w:rPr>
          <w:rFonts w:ascii="微軟正黑體" w:eastAsia="微軟正黑體" w:hAnsi="微軟正黑體" w:hint="eastAsia"/>
          <w:sz w:val="28"/>
          <w:szCs w:val="28"/>
        </w:rPr>
        <w:t>瓶及氣袋</w:t>
      </w:r>
      <w:proofErr w:type="gramEnd"/>
    </w:p>
    <w:p w:rsidR="00511C74" w:rsidRPr="002D6169" w:rsidRDefault="00511C74" w:rsidP="00511C74">
      <w:pPr>
        <w:widowControl/>
        <w:spacing w:before="100" w:beforeAutospacing="1" w:after="100" w:afterAutospacing="1" w:line="300" w:lineRule="exact"/>
        <w:rPr>
          <w:rFonts w:ascii="微軟正黑體" w:eastAsia="微軟正黑體" w:hAnsi="微軟正黑體"/>
          <w:b/>
          <w:color w:val="FF0000"/>
          <w:sz w:val="28"/>
          <w:szCs w:val="28"/>
        </w:rPr>
      </w:pPr>
    </w:p>
    <w:p w:rsidR="00511C74" w:rsidRPr="00A60EA5" w:rsidRDefault="00511C74" w:rsidP="00511C74">
      <w:pPr>
        <w:widowControl/>
        <w:spacing w:before="100" w:beforeAutospacing="1" w:after="100" w:afterAutospacing="1" w:line="340" w:lineRule="exact"/>
        <w:rPr>
          <w:rFonts w:ascii="微軟正黑體" w:eastAsia="微軟正黑體" w:hAnsi="微軟正黑體" w:cs="新細明體"/>
          <w:b/>
          <w:color w:val="C0504D"/>
          <w:kern w:val="0"/>
          <w:sz w:val="23"/>
          <w:szCs w:val="23"/>
        </w:rPr>
      </w:pPr>
      <w:r>
        <w:rPr>
          <w:rFonts w:ascii="微軟正黑體" w:eastAsia="微軟正黑體" w:hAnsi="微軟正黑體" w:hint="eastAsia"/>
          <w:b/>
          <w:color w:val="0070C0"/>
          <w:sz w:val="28"/>
          <w:szCs w:val="28"/>
        </w:rPr>
        <w:lastRenderedPageBreak/>
        <w:t>※</w:t>
      </w:r>
      <w:r w:rsidRPr="00304291">
        <w:rPr>
          <w:rFonts w:ascii="微軟正黑體" w:eastAsia="微軟正黑體" w:hAnsi="微軟正黑體" w:hint="eastAsia"/>
          <w:b/>
          <w:color w:val="0070C0"/>
          <w:sz w:val="28"/>
          <w:szCs w:val="28"/>
        </w:rPr>
        <w:t>【航班參考】</w:t>
      </w:r>
      <w:r w:rsidRPr="008E4648">
        <w:rPr>
          <w:rFonts w:ascii="微軟正黑體" w:eastAsia="微軟正黑體" w:hAnsi="微軟正黑體" w:cs="新細明體" w:hint="eastAsia"/>
          <w:b/>
          <w:color w:val="C0504D"/>
          <w:kern w:val="0"/>
          <w:sz w:val="23"/>
          <w:szCs w:val="23"/>
        </w:rPr>
        <w:t>以下為本</w:t>
      </w:r>
      <w:r>
        <w:rPr>
          <w:rFonts w:ascii="微軟正黑體" w:eastAsia="微軟正黑體" w:hAnsi="微軟正黑體" w:cs="新細明體" w:hint="eastAsia"/>
          <w:b/>
          <w:color w:val="C0504D"/>
          <w:kern w:val="0"/>
          <w:sz w:val="23"/>
          <w:szCs w:val="23"/>
        </w:rPr>
        <w:t>行程預定的航班時間，</w:t>
      </w:r>
      <w:proofErr w:type="gramStart"/>
      <w:r>
        <w:rPr>
          <w:rFonts w:ascii="微軟正黑體" w:eastAsia="微軟正黑體" w:hAnsi="微軟正黑體" w:cs="新細明體" w:hint="eastAsia"/>
          <w:b/>
          <w:color w:val="C0504D"/>
          <w:kern w:val="0"/>
          <w:sz w:val="23"/>
          <w:szCs w:val="23"/>
        </w:rPr>
        <w:t>實際航</w:t>
      </w:r>
      <w:proofErr w:type="gramEnd"/>
      <w:r>
        <w:rPr>
          <w:rFonts w:ascii="微軟正黑體" w:eastAsia="微軟正黑體" w:hAnsi="微軟正黑體" w:cs="新細明體" w:hint="eastAsia"/>
          <w:b/>
          <w:color w:val="C0504D"/>
          <w:kern w:val="0"/>
          <w:sz w:val="23"/>
          <w:szCs w:val="23"/>
        </w:rPr>
        <w:t>班以團體確認的航班編號與飛行時間為</w:t>
      </w:r>
      <w:proofErr w:type="gramStart"/>
      <w:r>
        <w:rPr>
          <w:rFonts w:ascii="微軟正黑體" w:eastAsia="微軟正黑體" w:hAnsi="微軟正黑體" w:cs="新細明體" w:hint="eastAsia"/>
          <w:b/>
          <w:color w:val="C0504D"/>
          <w:kern w:val="0"/>
          <w:sz w:val="23"/>
          <w:szCs w:val="23"/>
        </w:rPr>
        <w:t>準</w:t>
      </w:r>
      <w:proofErr w:type="gramEnd"/>
      <w:r>
        <w:rPr>
          <w:rFonts w:ascii="微軟正黑體" w:eastAsia="微軟正黑體" w:hAnsi="微軟正黑體" w:cs="新細明體" w:hint="eastAsia"/>
          <w:b/>
          <w:color w:val="C0504D"/>
          <w:kern w:val="0"/>
          <w:sz w:val="23"/>
          <w:szCs w:val="23"/>
        </w:rPr>
        <w:t>。</w:t>
      </w:r>
    </w:p>
    <w:tbl>
      <w:tblPr>
        <w:tblW w:w="4745" w:type="pct"/>
        <w:jc w:val="center"/>
        <w:tblBorders>
          <w:top w:val="outset" w:sz="6" w:space="0" w:color="8BD5FA"/>
          <w:left w:val="outset" w:sz="6" w:space="0" w:color="8BD5FA"/>
          <w:bottom w:val="outset" w:sz="6" w:space="0" w:color="8BD5FA"/>
          <w:right w:val="outset" w:sz="6" w:space="0" w:color="8BD5FA"/>
        </w:tblBorders>
        <w:tblCellMar>
          <w:top w:w="60" w:type="dxa"/>
          <w:left w:w="60" w:type="dxa"/>
          <w:bottom w:w="60" w:type="dxa"/>
          <w:right w:w="60" w:type="dxa"/>
        </w:tblCellMar>
        <w:tblLook w:val="00A0" w:firstRow="1" w:lastRow="0" w:firstColumn="1" w:lastColumn="0" w:noHBand="0" w:noVBand="0"/>
      </w:tblPr>
      <w:tblGrid>
        <w:gridCol w:w="2583"/>
        <w:gridCol w:w="2262"/>
        <w:gridCol w:w="2041"/>
        <w:gridCol w:w="1737"/>
        <w:gridCol w:w="1714"/>
      </w:tblGrid>
      <w:tr w:rsidR="00511C74" w:rsidRPr="00F06448" w:rsidTr="00223316">
        <w:trPr>
          <w:trHeight w:val="420"/>
          <w:jc w:val="center"/>
        </w:trPr>
        <w:tc>
          <w:tcPr>
            <w:tcW w:w="1249" w:type="pct"/>
            <w:tcBorders>
              <w:top w:val="outset" w:sz="6" w:space="0" w:color="8BD5FA"/>
              <w:left w:val="outset" w:sz="6" w:space="0" w:color="8BD5FA"/>
              <w:bottom w:val="outset" w:sz="6" w:space="0" w:color="8BD5FA"/>
              <w:right w:val="outset" w:sz="6" w:space="0" w:color="8BD5FA"/>
            </w:tcBorders>
            <w:shd w:val="clear" w:color="auto" w:fill="CDECFD"/>
            <w:vAlign w:val="center"/>
          </w:tcPr>
          <w:p w:rsidR="00511C74" w:rsidRPr="00CD7726" w:rsidRDefault="00511C74" w:rsidP="00223316">
            <w:pPr>
              <w:widowControl/>
              <w:spacing w:line="300" w:lineRule="exact"/>
              <w:jc w:val="center"/>
              <w:rPr>
                <w:rFonts w:ascii="微軟正黑體" w:eastAsia="微軟正黑體" w:hAnsi="微軟正黑體" w:cs="新細明體"/>
                <w:b/>
                <w:color w:val="404040"/>
                <w:kern w:val="0"/>
                <w:sz w:val="28"/>
                <w:szCs w:val="26"/>
              </w:rPr>
            </w:pPr>
            <w:r w:rsidRPr="00CD7726">
              <w:rPr>
                <w:rFonts w:ascii="微軟正黑體" w:eastAsia="微軟正黑體" w:hAnsi="微軟正黑體" w:cs="新細明體" w:hint="eastAsia"/>
                <w:b/>
                <w:color w:val="404040"/>
                <w:kern w:val="0"/>
                <w:sz w:val="28"/>
                <w:szCs w:val="26"/>
              </w:rPr>
              <w:t>班機編號</w:t>
            </w:r>
          </w:p>
        </w:tc>
        <w:tc>
          <w:tcPr>
            <w:tcW w:w="1094" w:type="pct"/>
            <w:tcBorders>
              <w:top w:val="outset" w:sz="6" w:space="0" w:color="8BD5FA"/>
              <w:left w:val="outset" w:sz="6" w:space="0" w:color="8BD5FA"/>
              <w:bottom w:val="outset" w:sz="6" w:space="0" w:color="8BD5FA"/>
              <w:right w:val="outset" w:sz="6" w:space="0" w:color="8BD5FA"/>
            </w:tcBorders>
            <w:shd w:val="clear" w:color="auto" w:fill="CDECFD"/>
            <w:vAlign w:val="center"/>
          </w:tcPr>
          <w:p w:rsidR="00511C74" w:rsidRPr="00CD7726" w:rsidRDefault="00511C74" w:rsidP="00223316">
            <w:pPr>
              <w:widowControl/>
              <w:spacing w:line="300" w:lineRule="exact"/>
              <w:jc w:val="center"/>
              <w:rPr>
                <w:rFonts w:ascii="微軟正黑體" w:eastAsia="微軟正黑體" w:hAnsi="微軟正黑體" w:cs="新細明體"/>
                <w:b/>
                <w:color w:val="404040"/>
                <w:kern w:val="0"/>
                <w:sz w:val="28"/>
                <w:szCs w:val="26"/>
              </w:rPr>
            </w:pPr>
            <w:r w:rsidRPr="00CD7726">
              <w:rPr>
                <w:rFonts w:ascii="微軟正黑體" w:eastAsia="微軟正黑體" w:hAnsi="微軟正黑體" w:cs="新細明體" w:hint="eastAsia"/>
                <w:b/>
                <w:color w:val="404040"/>
                <w:kern w:val="0"/>
                <w:sz w:val="28"/>
                <w:szCs w:val="26"/>
              </w:rPr>
              <w:t>起飛城市</w:t>
            </w:r>
          </w:p>
        </w:tc>
        <w:tc>
          <w:tcPr>
            <w:tcW w:w="987" w:type="pct"/>
            <w:tcBorders>
              <w:top w:val="outset" w:sz="6" w:space="0" w:color="8BD5FA"/>
              <w:left w:val="outset" w:sz="6" w:space="0" w:color="8BD5FA"/>
              <w:bottom w:val="outset" w:sz="6" w:space="0" w:color="8BD5FA"/>
              <w:right w:val="outset" w:sz="6" w:space="0" w:color="8BD5FA"/>
            </w:tcBorders>
            <w:shd w:val="clear" w:color="auto" w:fill="CDECFD"/>
            <w:vAlign w:val="center"/>
          </w:tcPr>
          <w:p w:rsidR="00511C74" w:rsidRPr="00CD7726" w:rsidRDefault="00511C74" w:rsidP="00223316">
            <w:pPr>
              <w:widowControl/>
              <w:spacing w:line="300" w:lineRule="exact"/>
              <w:jc w:val="center"/>
              <w:rPr>
                <w:rFonts w:ascii="微軟正黑體" w:eastAsia="微軟正黑體" w:hAnsi="微軟正黑體" w:cs="新細明體"/>
                <w:b/>
                <w:color w:val="404040"/>
                <w:kern w:val="0"/>
                <w:sz w:val="28"/>
                <w:szCs w:val="26"/>
              </w:rPr>
            </w:pPr>
            <w:r w:rsidRPr="00CD7726">
              <w:rPr>
                <w:rFonts w:ascii="微軟正黑體" w:eastAsia="微軟正黑體" w:hAnsi="微軟正黑體" w:cs="新細明體" w:hint="eastAsia"/>
                <w:b/>
                <w:color w:val="404040"/>
                <w:kern w:val="0"/>
                <w:sz w:val="28"/>
                <w:szCs w:val="26"/>
              </w:rPr>
              <w:t>抵達城市</w:t>
            </w:r>
          </w:p>
        </w:tc>
        <w:tc>
          <w:tcPr>
            <w:tcW w:w="840" w:type="pct"/>
            <w:tcBorders>
              <w:top w:val="outset" w:sz="6" w:space="0" w:color="8BD5FA"/>
              <w:left w:val="outset" w:sz="6" w:space="0" w:color="8BD5FA"/>
              <w:bottom w:val="outset" w:sz="6" w:space="0" w:color="8BD5FA"/>
              <w:right w:val="outset" w:sz="6" w:space="0" w:color="8BD5FA"/>
            </w:tcBorders>
            <w:shd w:val="clear" w:color="auto" w:fill="CDECFD"/>
            <w:vAlign w:val="center"/>
          </w:tcPr>
          <w:p w:rsidR="00511C74" w:rsidRPr="00CD7726" w:rsidRDefault="00511C74" w:rsidP="00223316">
            <w:pPr>
              <w:widowControl/>
              <w:spacing w:line="300" w:lineRule="exact"/>
              <w:jc w:val="center"/>
              <w:rPr>
                <w:rFonts w:ascii="微軟正黑體" w:eastAsia="微軟正黑體" w:hAnsi="微軟正黑體" w:cs="新細明體"/>
                <w:b/>
                <w:color w:val="404040"/>
                <w:kern w:val="0"/>
                <w:sz w:val="28"/>
                <w:szCs w:val="26"/>
              </w:rPr>
            </w:pPr>
            <w:r w:rsidRPr="00CD7726">
              <w:rPr>
                <w:rFonts w:ascii="微軟正黑體" w:eastAsia="微軟正黑體" w:hAnsi="微軟正黑體" w:cs="新細明體" w:hint="eastAsia"/>
                <w:b/>
                <w:color w:val="404040"/>
                <w:kern w:val="0"/>
                <w:sz w:val="28"/>
                <w:szCs w:val="26"/>
              </w:rPr>
              <w:t>起飛時間</w:t>
            </w:r>
          </w:p>
        </w:tc>
        <w:tc>
          <w:tcPr>
            <w:tcW w:w="829" w:type="pct"/>
            <w:tcBorders>
              <w:top w:val="outset" w:sz="6" w:space="0" w:color="8BD5FA"/>
              <w:left w:val="outset" w:sz="6" w:space="0" w:color="8BD5FA"/>
              <w:bottom w:val="outset" w:sz="6" w:space="0" w:color="8BD5FA"/>
            </w:tcBorders>
            <w:shd w:val="clear" w:color="auto" w:fill="CDECFD"/>
            <w:vAlign w:val="center"/>
          </w:tcPr>
          <w:p w:rsidR="00511C74" w:rsidRPr="00CD7726" w:rsidRDefault="00511C74" w:rsidP="00223316">
            <w:pPr>
              <w:widowControl/>
              <w:spacing w:line="300" w:lineRule="exact"/>
              <w:jc w:val="center"/>
              <w:rPr>
                <w:rFonts w:ascii="微軟正黑體" w:eastAsia="微軟正黑體" w:hAnsi="微軟正黑體" w:cs="新細明體"/>
                <w:b/>
                <w:color w:val="404040"/>
                <w:kern w:val="0"/>
                <w:sz w:val="28"/>
                <w:szCs w:val="26"/>
              </w:rPr>
            </w:pPr>
            <w:r w:rsidRPr="00CD7726">
              <w:rPr>
                <w:rFonts w:ascii="微軟正黑體" w:eastAsia="微軟正黑體" w:hAnsi="微軟正黑體" w:cs="新細明體" w:hint="eastAsia"/>
                <w:b/>
                <w:color w:val="404040"/>
                <w:kern w:val="0"/>
                <w:sz w:val="28"/>
                <w:szCs w:val="26"/>
              </w:rPr>
              <w:t>抵達時間</w:t>
            </w:r>
          </w:p>
        </w:tc>
      </w:tr>
      <w:tr w:rsidR="00511C74" w:rsidRPr="005521B7" w:rsidTr="00223316">
        <w:trPr>
          <w:trHeight w:val="305"/>
          <w:jc w:val="center"/>
        </w:trPr>
        <w:tc>
          <w:tcPr>
            <w:tcW w:w="1249" w:type="pct"/>
            <w:tcBorders>
              <w:top w:val="outset" w:sz="6" w:space="0" w:color="8BD5FA"/>
              <w:left w:val="outset" w:sz="6" w:space="0" w:color="8BD5FA"/>
              <w:bottom w:val="outset" w:sz="6" w:space="0" w:color="8BD5FA"/>
              <w:right w:val="outset" w:sz="6" w:space="0" w:color="8BD5FA"/>
            </w:tcBorders>
            <w:vAlign w:val="center"/>
          </w:tcPr>
          <w:p w:rsidR="00511C74" w:rsidRPr="00CD7726" w:rsidRDefault="00511C74" w:rsidP="00223316">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CI-551</w:t>
            </w:r>
          </w:p>
        </w:tc>
        <w:tc>
          <w:tcPr>
            <w:tcW w:w="1094" w:type="pct"/>
            <w:tcBorders>
              <w:top w:val="outset" w:sz="6" w:space="0" w:color="8BD5FA"/>
              <w:left w:val="outset" w:sz="6" w:space="0" w:color="8BD5FA"/>
              <w:bottom w:val="outset" w:sz="6" w:space="0" w:color="8BD5FA"/>
              <w:right w:val="outset" w:sz="6" w:space="0" w:color="8BD5FA"/>
            </w:tcBorders>
            <w:vAlign w:val="center"/>
          </w:tcPr>
          <w:p w:rsidR="00511C74" w:rsidRPr="00CD7726" w:rsidRDefault="00511C74" w:rsidP="00223316">
            <w:pPr>
              <w:widowControl/>
              <w:spacing w:line="300" w:lineRule="exact"/>
              <w:jc w:val="center"/>
              <w:rPr>
                <w:rFonts w:ascii="微軟正黑體" w:eastAsia="微軟正黑體" w:hAnsi="微軟正黑體" w:cs="Courier New"/>
                <w:b/>
                <w:color w:val="0070C0"/>
                <w:kern w:val="0"/>
                <w:sz w:val="28"/>
                <w:szCs w:val="20"/>
              </w:rPr>
            </w:pPr>
            <w:r w:rsidRPr="00CD7726">
              <w:rPr>
                <w:rFonts w:ascii="微軟正黑體" w:eastAsia="微軟正黑體" w:hAnsi="微軟正黑體" w:cs="Courier New" w:hint="eastAsia"/>
                <w:b/>
                <w:color w:val="0070C0"/>
                <w:kern w:val="0"/>
                <w:sz w:val="28"/>
                <w:szCs w:val="20"/>
              </w:rPr>
              <w:t>桃園</w:t>
            </w:r>
          </w:p>
        </w:tc>
        <w:tc>
          <w:tcPr>
            <w:tcW w:w="987" w:type="pct"/>
            <w:tcBorders>
              <w:top w:val="outset" w:sz="6" w:space="0" w:color="8BD5FA"/>
              <w:left w:val="outset" w:sz="6" w:space="0" w:color="8BD5FA"/>
              <w:bottom w:val="outset" w:sz="6" w:space="0" w:color="8BD5FA"/>
              <w:right w:val="outset" w:sz="6" w:space="0" w:color="8BD5FA"/>
            </w:tcBorders>
            <w:vAlign w:val="center"/>
          </w:tcPr>
          <w:p w:rsidR="00511C74" w:rsidRPr="00CD7726" w:rsidRDefault="00511C74" w:rsidP="00223316">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成都</w:t>
            </w:r>
          </w:p>
        </w:tc>
        <w:tc>
          <w:tcPr>
            <w:tcW w:w="840" w:type="pct"/>
            <w:tcBorders>
              <w:top w:val="outset" w:sz="6" w:space="0" w:color="8BD5FA"/>
              <w:left w:val="outset" w:sz="6" w:space="0" w:color="8BD5FA"/>
              <w:bottom w:val="outset" w:sz="6" w:space="0" w:color="8BD5FA"/>
              <w:right w:val="outset" w:sz="6" w:space="0" w:color="8BD5FA"/>
            </w:tcBorders>
            <w:vAlign w:val="center"/>
          </w:tcPr>
          <w:p w:rsidR="00511C74" w:rsidRPr="00CD7726" w:rsidRDefault="00511C74" w:rsidP="00223316">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08</w:t>
            </w:r>
            <w:r w:rsidRPr="00CD7726">
              <w:rPr>
                <w:rFonts w:ascii="微軟正黑體" w:eastAsia="微軟正黑體" w:hAnsi="微軟正黑體" w:cs="Courier New" w:hint="eastAsia"/>
                <w:b/>
                <w:color w:val="0070C0"/>
                <w:kern w:val="0"/>
                <w:sz w:val="28"/>
                <w:szCs w:val="20"/>
              </w:rPr>
              <w:t>：</w:t>
            </w:r>
            <w:r w:rsidR="00A72DBC">
              <w:rPr>
                <w:rFonts w:ascii="微軟正黑體" w:eastAsia="微軟正黑體" w:hAnsi="微軟正黑體" w:cs="Courier New" w:hint="eastAsia"/>
                <w:b/>
                <w:color w:val="0070C0"/>
                <w:kern w:val="0"/>
                <w:sz w:val="28"/>
                <w:szCs w:val="20"/>
              </w:rPr>
              <w:t>2</w:t>
            </w:r>
            <w:r>
              <w:rPr>
                <w:rFonts w:ascii="微軟正黑體" w:eastAsia="微軟正黑體" w:hAnsi="微軟正黑體" w:cs="Courier New" w:hint="eastAsia"/>
                <w:b/>
                <w:color w:val="0070C0"/>
                <w:kern w:val="0"/>
                <w:sz w:val="28"/>
                <w:szCs w:val="20"/>
              </w:rPr>
              <w:t>5</w:t>
            </w:r>
          </w:p>
        </w:tc>
        <w:tc>
          <w:tcPr>
            <w:tcW w:w="829" w:type="pct"/>
            <w:tcBorders>
              <w:top w:val="outset" w:sz="6" w:space="0" w:color="8BD5FA"/>
              <w:left w:val="outset" w:sz="6" w:space="0" w:color="8BD5FA"/>
              <w:bottom w:val="outset" w:sz="6" w:space="0" w:color="8BD5FA"/>
            </w:tcBorders>
            <w:vAlign w:val="center"/>
          </w:tcPr>
          <w:p w:rsidR="00511C74" w:rsidRPr="00CD7726" w:rsidRDefault="00511C74" w:rsidP="00223316">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12</w:t>
            </w:r>
            <w:r w:rsidRPr="00CD7726">
              <w:rPr>
                <w:rFonts w:ascii="微軟正黑體" w:eastAsia="微軟正黑體" w:hAnsi="微軟正黑體" w:cs="Courier New" w:hint="eastAsia"/>
                <w:b/>
                <w:color w:val="0070C0"/>
                <w:kern w:val="0"/>
                <w:sz w:val="28"/>
                <w:szCs w:val="20"/>
              </w:rPr>
              <w:t>：</w:t>
            </w:r>
            <w:r>
              <w:rPr>
                <w:rFonts w:ascii="微軟正黑體" w:eastAsia="微軟正黑體" w:hAnsi="微軟正黑體" w:cs="Courier New" w:hint="eastAsia"/>
                <w:b/>
                <w:color w:val="0070C0"/>
                <w:kern w:val="0"/>
                <w:sz w:val="28"/>
                <w:szCs w:val="20"/>
              </w:rPr>
              <w:t>00</w:t>
            </w:r>
          </w:p>
        </w:tc>
      </w:tr>
      <w:tr w:rsidR="00511C74" w:rsidRPr="005521B7" w:rsidTr="00223316">
        <w:trPr>
          <w:trHeight w:val="322"/>
          <w:jc w:val="center"/>
        </w:trPr>
        <w:tc>
          <w:tcPr>
            <w:tcW w:w="1249" w:type="pct"/>
            <w:tcBorders>
              <w:top w:val="outset" w:sz="6" w:space="0" w:color="8BD5FA"/>
              <w:left w:val="outset" w:sz="6" w:space="0" w:color="8BD5FA"/>
              <w:bottom w:val="outset" w:sz="6" w:space="0" w:color="8BD5FA"/>
              <w:right w:val="outset" w:sz="6" w:space="0" w:color="8BD5FA"/>
            </w:tcBorders>
            <w:vAlign w:val="center"/>
          </w:tcPr>
          <w:p w:rsidR="00511C74" w:rsidRPr="00CD7726" w:rsidRDefault="00511C74" w:rsidP="00223316">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CI-552</w:t>
            </w:r>
          </w:p>
        </w:tc>
        <w:tc>
          <w:tcPr>
            <w:tcW w:w="1094" w:type="pct"/>
            <w:tcBorders>
              <w:top w:val="outset" w:sz="6" w:space="0" w:color="8BD5FA"/>
              <w:left w:val="outset" w:sz="6" w:space="0" w:color="8BD5FA"/>
              <w:bottom w:val="outset" w:sz="6" w:space="0" w:color="8BD5FA"/>
              <w:right w:val="outset" w:sz="6" w:space="0" w:color="8BD5FA"/>
            </w:tcBorders>
            <w:vAlign w:val="center"/>
          </w:tcPr>
          <w:p w:rsidR="00511C74" w:rsidRPr="00CD7726" w:rsidRDefault="00511C74" w:rsidP="00223316">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成都</w:t>
            </w:r>
          </w:p>
        </w:tc>
        <w:tc>
          <w:tcPr>
            <w:tcW w:w="987" w:type="pct"/>
            <w:tcBorders>
              <w:top w:val="outset" w:sz="6" w:space="0" w:color="8BD5FA"/>
              <w:left w:val="outset" w:sz="6" w:space="0" w:color="8BD5FA"/>
              <w:bottom w:val="outset" w:sz="6" w:space="0" w:color="8BD5FA"/>
              <w:right w:val="outset" w:sz="6" w:space="0" w:color="8BD5FA"/>
            </w:tcBorders>
            <w:vAlign w:val="center"/>
          </w:tcPr>
          <w:p w:rsidR="00511C74" w:rsidRPr="00CD7726" w:rsidRDefault="00511C74" w:rsidP="00223316">
            <w:pPr>
              <w:widowControl/>
              <w:spacing w:line="300" w:lineRule="exact"/>
              <w:jc w:val="center"/>
              <w:rPr>
                <w:rFonts w:ascii="微軟正黑體" w:eastAsia="微軟正黑體" w:hAnsi="微軟正黑體" w:cs="Courier New"/>
                <w:b/>
                <w:color w:val="0070C0"/>
                <w:kern w:val="0"/>
                <w:sz w:val="28"/>
                <w:szCs w:val="20"/>
              </w:rPr>
            </w:pPr>
            <w:r w:rsidRPr="00CD7726">
              <w:rPr>
                <w:rFonts w:ascii="微軟正黑體" w:eastAsia="微軟正黑體" w:hAnsi="微軟正黑體" w:cs="Courier New" w:hint="eastAsia"/>
                <w:b/>
                <w:color w:val="0070C0"/>
                <w:kern w:val="0"/>
                <w:sz w:val="28"/>
                <w:szCs w:val="20"/>
              </w:rPr>
              <w:t>桃園</w:t>
            </w:r>
          </w:p>
        </w:tc>
        <w:tc>
          <w:tcPr>
            <w:tcW w:w="840" w:type="pct"/>
            <w:tcBorders>
              <w:top w:val="outset" w:sz="6" w:space="0" w:color="8BD5FA"/>
              <w:left w:val="outset" w:sz="6" w:space="0" w:color="8BD5FA"/>
              <w:bottom w:val="outset" w:sz="6" w:space="0" w:color="8BD5FA"/>
              <w:right w:val="outset" w:sz="6" w:space="0" w:color="8BD5FA"/>
            </w:tcBorders>
            <w:vAlign w:val="center"/>
          </w:tcPr>
          <w:p w:rsidR="00511C74" w:rsidRPr="00CD7726" w:rsidRDefault="00511C74" w:rsidP="00223316">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13</w:t>
            </w:r>
            <w:r w:rsidRPr="00CD7726">
              <w:rPr>
                <w:rFonts w:ascii="微軟正黑體" w:eastAsia="微軟正黑體" w:hAnsi="微軟正黑體" w:cs="Courier New" w:hint="eastAsia"/>
                <w:b/>
                <w:color w:val="0070C0"/>
                <w:kern w:val="0"/>
                <w:sz w:val="28"/>
                <w:szCs w:val="20"/>
              </w:rPr>
              <w:t>：</w:t>
            </w:r>
            <w:r w:rsidR="00A72DBC">
              <w:rPr>
                <w:rFonts w:ascii="微軟正黑體" w:eastAsia="微軟正黑體" w:hAnsi="微軟正黑體" w:cs="Courier New" w:hint="eastAsia"/>
                <w:b/>
                <w:color w:val="0070C0"/>
                <w:kern w:val="0"/>
                <w:sz w:val="28"/>
                <w:szCs w:val="20"/>
              </w:rPr>
              <w:t>10</w:t>
            </w:r>
          </w:p>
        </w:tc>
        <w:tc>
          <w:tcPr>
            <w:tcW w:w="829" w:type="pct"/>
            <w:tcBorders>
              <w:top w:val="outset" w:sz="6" w:space="0" w:color="8BD5FA"/>
              <w:left w:val="outset" w:sz="6" w:space="0" w:color="8BD5FA"/>
              <w:bottom w:val="outset" w:sz="6" w:space="0" w:color="8BD5FA"/>
            </w:tcBorders>
            <w:vAlign w:val="center"/>
          </w:tcPr>
          <w:p w:rsidR="00511C74" w:rsidRPr="00CD7726" w:rsidRDefault="00511C74" w:rsidP="00223316">
            <w:pPr>
              <w:widowControl/>
              <w:spacing w:line="300" w:lineRule="exact"/>
              <w:jc w:val="center"/>
              <w:rPr>
                <w:rFonts w:ascii="微軟正黑體" w:eastAsia="微軟正黑體" w:hAnsi="微軟正黑體" w:cs="Courier New"/>
                <w:b/>
                <w:color w:val="0070C0"/>
                <w:kern w:val="0"/>
                <w:sz w:val="28"/>
                <w:szCs w:val="20"/>
              </w:rPr>
            </w:pPr>
            <w:r>
              <w:rPr>
                <w:rFonts w:ascii="微軟正黑體" w:eastAsia="微軟正黑體" w:hAnsi="微軟正黑體" w:cs="Courier New" w:hint="eastAsia"/>
                <w:b/>
                <w:color w:val="0070C0"/>
                <w:kern w:val="0"/>
                <w:sz w:val="28"/>
                <w:szCs w:val="20"/>
              </w:rPr>
              <w:t>16</w:t>
            </w:r>
            <w:r w:rsidRPr="00CD7726">
              <w:rPr>
                <w:rFonts w:ascii="微軟正黑體" w:eastAsia="微軟正黑體" w:hAnsi="微軟正黑體" w:cs="Courier New" w:hint="eastAsia"/>
                <w:b/>
                <w:color w:val="0070C0"/>
                <w:kern w:val="0"/>
                <w:sz w:val="28"/>
                <w:szCs w:val="20"/>
              </w:rPr>
              <w:t>：</w:t>
            </w:r>
            <w:r w:rsidR="00A72DBC">
              <w:rPr>
                <w:rFonts w:ascii="微軟正黑體" w:eastAsia="微軟正黑體" w:hAnsi="微軟正黑體" w:cs="Courier New" w:hint="eastAsia"/>
                <w:b/>
                <w:color w:val="0070C0"/>
                <w:kern w:val="0"/>
                <w:sz w:val="28"/>
                <w:szCs w:val="20"/>
              </w:rPr>
              <w:t>45</w:t>
            </w:r>
            <w:bookmarkStart w:id="0" w:name="_GoBack"/>
            <w:bookmarkEnd w:id="0"/>
          </w:p>
        </w:tc>
      </w:tr>
    </w:tbl>
    <w:p w:rsidR="00511C74" w:rsidRPr="00630820" w:rsidRDefault="00511C74" w:rsidP="00511C74">
      <w:pPr>
        <w:tabs>
          <w:tab w:val="left" w:pos="611"/>
        </w:tabs>
      </w:pPr>
      <w:r>
        <w:rPr>
          <w:rFonts w:ascii="標楷體" w:eastAsia="標楷體" w:hAnsi="標楷體" w:hint="eastAsia"/>
          <w:b/>
          <w:noProof/>
          <w:color w:val="FF0000"/>
          <w:sz w:val="28"/>
          <w:szCs w:val="28"/>
        </w:rPr>
        <w:drawing>
          <wp:inline distT="0" distB="0" distL="0" distR="0">
            <wp:extent cx="6838950" cy="257175"/>
            <wp:effectExtent l="0" t="0" r="0" b="9525"/>
            <wp:docPr id="1" name="圖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38950" cy="257175"/>
                    </a:xfrm>
                    <a:prstGeom prst="rect">
                      <a:avLst/>
                    </a:prstGeom>
                    <a:noFill/>
                    <a:ln>
                      <a:noFill/>
                    </a:ln>
                  </pic:spPr>
                </pic:pic>
              </a:graphicData>
            </a:graphic>
          </wp:inline>
        </w:drawing>
      </w:r>
    </w:p>
    <w:p w:rsidR="00511C74" w:rsidRPr="00461C89" w:rsidRDefault="00511C74" w:rsidP="00511C74">
      <w:pPr>
        <w:tabs>
          <w:tab w:val="left" w:pos="611"/>
        </w:tabs>
        <w:rPr>
          <w:rFonts w:ascii="微軟正黑體" w:eastAsia="微軟正黑體" w:hAnsi="微軟正黑體"/>
          <w:b/>
          <w:szCs w:val="24"/>
        </w:rPr>
      </w:pPr>
      <w:r w:rsidRPr="005A24FA">
        <w:rPr>
          <w:rFonts w:ascii="微軟正黑體" w:eastAsia="微軟正黑體" w:hAnsi="微軟正黑體" w:hint="eastAsia"/>
          <w:b/>
          <w:sz w:val="28"/>
          <w:szCs w:val="28"/>
          <w:shd w:val="clear" w:color="auto" w:fill="FBD4B4"/>
        </w:rPr>
        <w:t xml:space="preserve">◆第一天   </w:t>
      </w:r>
      <w:r w:rsidRPr="005A24FA">
        <w:rPr>
          <w:rFonts w:ascii="微軟正黑體" w:eastAsia="微軟正黑體" w:hAnsi="微軟正黑體" w:hint="eastAsia"/>
          <w:b/>
          <w:bCs/>
          <w:sz w:val="28"/>
          <w:szCs w:val="28"/>
          <w:shd w:val="clear" w:color="auto" w:fill="FBD4B4"/>
        </w:rPr>
        <w:t xml:space="preserve">桃園 </w:t>
      </w:r>
      <w:r w:rsidRPr="00D27398">
        <w:rPr>
          <w:rFonts w:ascii="微軟正黑體" w:eastAsia="微軟正黑體" w:hAnsi="微軟正黑體" w:hint="eastAsia"/>
          <w:b/>
          <w:bCs/>
          <w:sz w:val="28"/>
          <w:szCs w:val="28"/>
          <w:shd w:val="clear" w:color="auto" w:fill="FBD4B4"/>
        </w:rPr>
        <w:sym w:font="Wingdings" w:char="F051"/>
      </w:r>
      <w:r>
        <w:rPr>
          <w:rFonts w:ascii="微軟正黑體" w:eastAsia="微軟正黑體" w:hAnsi="微軟正黑體" w:hint="eastAsia"/>
          <w:b/>
          <w:bCs/>
          <w:sz w:val="28"/>
          <w:szCs w:val="28"/>
          <w:shd w:val="clear" w:color="auto" w:fill="FBD4B4"/>
        </w:rPr>
        <w:t xml:space="preserve"> </w:t>
      </w:r>
      <w:r w:rsidRPr="006C69EB">
        <w:rPr>
          <w:rFonts w:ascii="微軟正黑體" w:eastAsia="微軟正黑體" w:hAnsi="微軟正黑體" w:hint="eastAsia"/>
          <w:b/>
          <w:bCs/>
          <w:sz w:val="28"/>
          <w:szCs w:val="28"/>
          <w:shd w:val="clear" w:color="auto" w:fill="FBD4B4"/>
        </w:rPr>
        <w:t>成都</w:t>
      </w:r>
      <w:r>
        <w:rPr>
          <w:rFonts w:ascii="微軟正黑體" w:eastAsia="微軟正黑體" w:hAnsi="微軟正黑體" w:hint="eastAsia"/>
          <w:b/>
          <w:bCs/>
          <w:sz w:val="28"/>
          <w:szCs w:val="28"/>
          <w:shd w:val="clear" w:color="auto" w:fill="FBD4B4"/>
        </w:rPr>
        <w:t xml:space="preserve"> </w:t>
      </w:r>
      <w:r w:rsidRPr="006C69EB">
        <w:rPr>
          <w:rFonts w:ascii="微軟正黑體" w:eastAsia="微軟正黑體" w:hAnsi="微軟正黑體" w:hint="eastAsia"/>
          <w:b/>
          <w:bCs/>
          <w:sz w:val="28"/>
          <w:szCs w:val="28"/>
          <w:shd w:val="clear" w:color="auto" w:fill="FBD4B4"/>
        </w:rPr>
        <w:t>/</w:t>
      </w:r>
      <w:r>
        <w:rPr>
          <w:rFonts w:ascii="微軟正黑體" w:eastAsia="微軟正黑體" w:hAnsi="微軟正黑體" w:hint="eastAsia"/>
          <w:b/>
          <w:bCs/>
          <w:sz w:val="28"/>
          <w:szCs w:val="28"/>
          <w:shd w:val="clear" w:color="auto" w:fill="FBD4B4"/>
        </w:rPr>
        <w:t xml:space="preserve"> </w:t>
      </w:r>
      <w:r w:rsidRPr="006C69EB">
        <w:rPr>
          <w:rFonts w:ascii="微軟正黑體" w:eastAsia="微軟正黑體" w:hAnsi="微軟正黑體" w:hint="eastAsia"/>
          <w:b/>
          <w:bCs/>
          <w:sz w:val="28"/>
          <w:szCs w:val="28"/>
          <w:shd w:val="clear" w:color="auto" w:fill="FBD4B4"/>
        </w:rPr>
        <w:t>都江堰</w:t>
      </w:r>
      <w:r>
        <w:rPr>
          <w:rFonts w:ascii="微軟正黑體" w:eastAsia="微軟正黑體" w:hAnsi="微軟正黑體" w:hint="eastAsia"/>
          <w:b/>
          <w:bCs/>
          <w:sz w:val="28"/>
          <w:szCs w:val="28"/>
          <w:shd w:val="clear" w:color="auto" w:fill="FBD4B4"/>
        </w:rPr>
        <w:t>【</w:t>
      </w:r>
      <w:r w:rsidRPr="006C69EB">
        <w:rPr>
          <w:rFonts w:ascii="微軟正黑體" w:eastAsia="微軟正黑體" w:hAnsi="微軟正黑體" w:hint="eastAsia"/>
          <w:b/>
          <w:bCs/>
          <w:sz w:val="28"/>
          <w:szCs w:val="28"/>
          <w:shd w:val="clear" w:color="auto" w:fill="FBD4B4"/>
        </w:rPr>
        <w:t>街子古鎮</w:t>
      </w:r>
      <w:r>
        <w:rPr>
          <w:rFonts w:ascii="微軟正黑體" w:eastAsia="微軟正黑體" w:hAnsi="微軟正黑體" w:hint="eastAsia"/>
          <w:b/>
          <w:bCs/>
          <w:sz w:val="28"/>
          <w:szCs w:val="28"/>
          <w:shd w:val="clear" w:color="auto" w:fill="FBD4B4"/>
        </w:rPr>
        <w:t>】</w:t>
      </w:r>
      <w:r>
        <w:rPr>
          <w:rFonts w:ascii="微軟正黑體" w:eastAsia="微軟正黑體" w:hAnsi="微軟正黑體" w:hint="eastAsia"/>
          <w:b/>
          <w:sz w:val="28"/>
          <w:szCs w:val="28"/>
          <w:shd w:val="clear" w:color="auto" w:fill="FBD4B4"/>
        </w:rPr>
        <w:t xml:space="preserve">                                 </w:t>
      </w:r>
    </w:p>
    <w:p w:rsidR="00511C74" w:rsidRDefault="00511C74" w:rsidP="00511C74">
      <w:pPr>
        <w:tabs>
          <w:tab w:val="left" w:pos="611"/>
        </w:tabs>
        <w:spacing w:line="320" w:lineRule="exact"/>
        <w:rPr>
          <w:rFonts w:ascii="微軟正黑體" w:eastAsia="微軟正黑體" w:hAnsi="微軟正黑體" w:cs="華康隸書體W5"/>
          <w:kern w:val="0"/>
          <w:szCs w:val="24"/>
        </w:rPr>
      </w:pPr>
      <w:r>
        <w:rPr>
          <w:noProof/>
        </w:rPr>
        <w:drawing>
          <wp:anchor distT="0" distB="0" distL="114300" distR="114300" simplePos="0" relativeHeight="251677696" behindDoc="1" locked="0" layoutInCell="1" allowOverlap="1">
            <wp:simplePos x="0" y="0"/>
            <wp:positionH relativeFrom="column">
              <wp:posOffset>3909695</wp:posOffset>
            </wp:positionH>
            <wp:positionV relativeFrom="paragraph">
              <wp:posOffset>29845</wp:posOffset>
            </wp:positionV>
            <wp:extent cx="2869565" cy="1802765"/>
            <wp:effectExtent l="0" t="0" r="6985" b="6985"/>
            <wp:wrapTight wrapText="bothSides">
              <wp:wrapPolygon edited="0">
                <wp:start x="0" y="0"/>
                <wp:lineTo x="0" y="21455"/>
                <wp:lineTo x="21509" y="21455"/>
                <wp:lineTo x="21509" y="0"/>
                <wp:lineTo x="0" y="0"/>
              </wp:wrapPolygon>
            </wp:wrapTight>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9565" cy="1802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微軟正黑體" w:eastAsia="微軟正黑體" w:hAnsi="微軟正黑體" w:cs="華康隸書體W5" w:hint="eastAsia"/>
          <w:kern w:val="0"/>
          <w:szCs w:val="24"/>
        </w:rPr>
        <w:t>今日請記得於班機起飛前兩小時，抵達機場，並以電話聯絡我們領隊或機場服務人員報到，由我們為您準備登機手續，搭乘豪華客機前往【成都】。【</w:t>
      </w:r>
      <w:r w:rsidRPr="00AE3321">
        <w:rPr>
          <w:rFonts w:ascii="微軟正黑體" w:eastAsia="微軟正黑體" w:hAnsi="微軟正黑體" w:cs="華康隸書體W5" w:hint="eastAsia"/>
          <w:kern w:val="0"/>
          <w:szCs w:val="24"/>
        </w:rPr>
        <w:t>街子古鎮</w:t>
      </w:r>
      <w:r>
        <w:rPr>
          <w:rFonts w:ascii="微軟正黑體" w:eastAsia="微軟正黑體" w:hAnsi="微軟正黑體" w:cs="華康隸書體W5" w:hint="eastAsia"/>
          <w:kern w:val="0"/>
          <w:szCs w:val="24"/>
        </w:rPr>
        <w:t>】</w:t>
      </w:r>
      <w:r w:rsidRPr="00AE3321">
        <w:rPr>
          <w:rFonts w:ascii="微軟正黑體" w:eastAsia="微軟正黑體" w:hAnsi="微軟正黑體" w:cs="華康隸書體W5" w:hint="eastAsia"/>
          <w:kern w:val="0"/>
          <w:szCs w:val="24"/>
        </w:rPr>
        <w:t>，位於四川省成都市崇州 ，在崇州城西北25公里的鳳</w:t>
      </w:r>
      <w:proofErr w:type="gramStart"/>
      <w:r w:rsidRPr="00AE3321">
        <w:rPr>
          <w:rFonts w:ascii="微軟正黑體" w:eastAsia="微軟正黑體" w:hAnsi="微軟正黑體" w:cs="華康隸書體W5" w:hint="eastAsia"/>
          <w:kern w:val="0"/>
          <w:szCs w:val="24"/>
        </w:rPr>
        <w:t>栖</w:t>
      </w:r>
      <w:proofErr w:type="gramEnd"/>
      <w:r w:rsidRPr="00AE3321">
        <w:rPr>
          <w:rFonts w:ascii="微軟正黑體" w:eastAsia="微軟正黑體" w:hAnsi="微軟正黑體" w:cs="華康隸書體W5" w:hint="eastAsia"/>
          <w:kern w:val="0"/>
          <w:szCs w:val="24"/>
        </w:rPr>
        <w:t>山下，</w:t>
      </w:r>
      <w:proofErr w:type="gramStart"/>
      <w:r w:rsidRPr="00AE3321">
        <w:rPr>
          <w:rFonts w:ascii="微軟正黑體" w:eastAsia="微軟正黑體" w:hAnsi="微軟正黑體" w:cs="華康隸書體W5" w:hint="eastAsia"/>
          <w:kern w:val="0"/>
          <w:szCs w:val="24"/>
        </w:rPr>
        <w:t>與青城後</w:t>
      </w:r>
      <w:proofErr w:type="gramEnd"/>
      <w:r w:rsidRPr="00AE3321">
        <w:rPr>
          <w:rFonts w:ascii="微軟正黑體" w:eastAsia="微軟正黑體" w:hAnsi="微軟正黑體" w:cs="華康隸書體W5" w:hint="eastAsia"/>
          <w:kern w:val="0"/>
          <w:szCs w:val="24"/>
        </w:rPr>
        <w:t>山連接。 有以晉代古剎</w:t>
      </w:r>
      <w:proofErr w:type="gramStart"/>
      <w:r w:rsidRPr="00AE3321">
        <w:rPr>
          <w:rFonts w:ascii="微軟正黑體" w:eastAsia="微軟正黑體" w:hAnsi="微軟正黑體" w:cs="華康隸書體W5" w:hint="eastAsia"/>
          <w:kern w:val="0"/>
          <w:szCs w:val="24"/>
        </w:rPr>
        <w:t>光嚴禪</w:t>
      </w:r>
      <w:proofErr w:type="gramEnd"/>
      <w:r w:rsidRPr="00AE3321">
        <w:rPr>
          <w:rFonts w:ascii="微軟正黑體" w:eastAsia="微軟正黑體" w:hAnsi="微軟正黑體" w:cs="華康隸書體W5" w:hint="eastAsia"/>
          <w:kern w:val="0"/>
          <w:szCs w:val="24"/>
        </w:rPr>
        <w:t xml:space="preserve">院為中心的32座寺廟等古蹟。 </w:t>
      </w:r>
      <w:proofErr w:type="gramStart"/>
      <w:r w:rsidRPr="00AE3321">
        <w:rPr>
          <w:rFonts w:ascii="微軟正黑體" w:eastAsia="微軟正黑體" w:hAnsi="微軟正黑體" w:cs="華康隸書體W5" w:hint="eastAsia"/>
          <w:kern w:val="0"/>
          <w:szCs w:val="24"/>
        </w:rPr>
        <w:t>街子古鎮</w:t>
      </w:r>
      <w:proofErr w:type="gramEnd"/>
      <w:r w:rsidRPr="00AE3321">
        <w:rPr>
          <w:rFonts w:ascii="微軟正黑體" w:eastAsia="微軟正黑體" w:hAnsi="微軟正黑體" w:cs="華康隸書體W5" w:hint="eastAsia"/>
          <w:kern w:val="0"/>
          <w:szCs w:val="24"/>
        </w:rPr>
        <w:t>，五代時名“ 橫渠鎮 ”，</w:t>
      </w:r>
      <w:proofErr w:type="gramStart"/>
      <w:r w:rsidRPr="00AE3321">
        <w:rPr>
          <w:rFonts w:ascii="微軟正黑體" w:eastAsia="微軟正黑體" w:hAnsi="微軟正黑體" w:cs="華康隸書體W5" w:hint="eastAsia"/>
          <w:kern w:val="0"/>
          <w:szCs w:val="24"/>
        </w:rPr>
        <w:t>因橫於味江</w:t>
      </w:r>
      <w:proofErr w:type="gramEnd"/>
      <w:r w:rsidRPr="00AE3321">
        <w:rPr>
          <w:rFonts w:ascii="微軟正黑體" w:eastAsia="微軟正黑體" w:hAnsi="微軟正黑體" w:cs="華康隸書體W5" w:hint="eastAsia"/>
          <w:kern w:val="0"/>
          <w:szCs w:val="24"/>
        </w:rPr>
        <w:t>河畔而得名。境內有晉代古剎</w:t>
      </w:r>
      <w:proofErr w:type="gramStart"/>
      <w:r w:rsidRPr="00AE3321">
        <w:rPr>
          <w:rFonts w:ascii="微軟正黑體" w:eastAsia="微軟正黑體" w:hAnsi="微軟正黑體" w:cs="華康隸書體W5" w:hint="eastAsia"/>
          <w:kern w:val="0"/>
          <w:szCs w:val="24"/>
        </w:rPr>
        <w:t>——光嚴禪</w:t>
      </w:r>
      <w:proofErr w:type="gramEnd"/>
      <w:r w:rsidRPr="00AE3321">
        <w:rPr>
          <w:rFonts w:ascii="微軟正黑體" w:eastAsia="微軟正黑體" w:hAnsi="微軟正黑體" w:cs="華康隸書體W5" w:hint="eastAsia"/>
          <w:kern w:val="0"/>
          <w:szCs w:val="24"/>
        </w:rPr>
        <w:t>院、鳳</w:t>
      </w:r>
      <w:proofErr w:type="gramStart"/>
      <w:r w:rsidRPr="00AE3321">
        <w:rPr>
          <w:rFonts w:ascii="微軟正黑體" w:eastAsia="微軟正黑體" w:hAnsi="微軟正黑體" w:cs="華康隸書體W5" w:hint="eastAsia"/>
          <w:kern w:val="0"/>
          <w:szCs w:val="24"/>
        </w:rPr>
        <w:t>栖</w:t>
      </w:r>
      <w:proofErr w:type="gramEnd"/>
      <w:r w:rsidRPr="00AE3321">
        <w:rPr>
          <w:rFonts w:ascii="微軟正黑體" w:eastAsia="微軟正黑體" w:hAnsi="微軟正黑體" w:cs="華康隸書體W5" w:hint="eastAsia"/>
          <w:kern w:val="0"/>
          <w:szCs w:val="24"/>
        </w:rPr>
        <w:t>山旅遊風景區、千畝原始森林、千年銀杏、</w:t>
      </w:r>
      <w:proofErr w:type="gramStart"/>
      <w:r w:rsidRPr="00AE3321">
        <w:rPr>
          <w:rFonts w:ascii="微軟正黑體" w:eastAsia="微軟正黑體" w:hAnsi="微軟正黑體" w:cs="華康隸書體W5" w:hint="eastAsia"/>
          <w:kern w:val="0"/>
          <w:szCs w:val="24"/>
        </w:rPr>
        <w:t>千年古楠</w:t>
      </w:r>
      <w:proofErr w:type="gramEnd"/>
      <w:r w:rsidRPr="00AE3321">
        <w:rPr>
          <w:rFonts w:ascii="微軟正黑體" w:eastAsia="微軟正黑體" w:hAnsi="微軟正黑體" w:cs="華康隸書體W5" w:hint="eastAsia"/>
          <w:kern w:val="0"/>
          <w:szCs w:val="24"/>
        </w:rPr>
        <w:t>、清代古塔、清末民初古建一條街、宋代民族英雄王小波起義遺址、唐代一瓢詩人</w:t>
      </w:r>
      <w:proofErr w:type="gramStart"/>
      <w:r w:rsidRPr="00AE3321">
        <w:rPr>
          <w:rFonts w:ascii="微軟正黑體" w:eastAsia="微軟正黑體" w:hAnsi="微軟正黑體" w:cs="華康隸書體W5" w:hint="eastAsia"/>
          <w:kern w:val="0"/>
          <w:szCs w:val="24"/>
        </w:rPr>
        <w:t>——</w:t>
      </w:r>
      <w:proofErr w:type="gramEnd"/>
      <w:r w:rsidRPr="00AE3321">
        <w:rPr>
          <w:rFonts w:ascii="微軟正黑體" w:eastAsia="微軟正黑體" w:hAnsi="微軟正黑體" w:cs="華康隸書體W5" w:hint="eastAsia"/>
          <w:kern w:val="0"/>
          <w:szCs w:val="24"/>
        </w:rPr>
        <w:t xml:space="preserve"> </w:t>
      </w:r>
      <w:proofErr w:type="gramStart"/>
      <w:r w:rsidRPr="00AE3321">
        <w:rPr>
          <w:rFonts w:ascii="微軟正黑體" w:eastAsia="微軟正黑體" w:hAnsi="微軟正黑體" w:cs="華康隸書體W5" w:hint="eastAsia"/>
          <w:kern w:val="0"/>
          <w:szCs w:val="24"/>
        </w:rPr>
        <w:t>唐求故居</w:t>
      </w:r>
      <w:proofErr w:type="gramEnd"/>
      <w:r w:rsidRPr="00AE3321">
        <w:rPr>
          <w:rFonts w:ascii="微軟正黑體" w:eastAsia="微軟正黑體" w:hAnsi="微軟正黑體" w:cs="華康隸書體W5" w:hint="eastAsia"/>
          <w:kern w:val="0"/>
          <w:szCs w:val="24"/>
        </w:rPr>
        <w:t>，有古龍潭 、五櫃</w:t>
      </w:r>
      <w:proofErr w:type="gramStart"/>
      <w:r w:rsidRPr="00AE3321">
        <w:rPr>
          <w:rFonts w:ascii="微軟正黑體" w:eastAsia="微軟正黑體" w:hAnsi="微軟正黑體" w:cs="華康隸書體W5" w:hint="eastAsia"/>
          <w:kern w:val="0"/>
          <w:szCs w:val="24"/>
        </w:rPr>
        <w:t>沱</w:t>
      </w:r>
      <w:proofErr w:type="gramEnd"/>
      <w:r w:rsidRPr="00AE3321">
        <w:rPr>
          <w:rFonts w:ascii="微軟正黑體" w:eastAsia="微軟正黑體" w:hAnsi="微軟正黑體" w:cs="華康隸書體W5" w:hint="eastAsia"/>
          <w:kern w:val="0"/>
          <w:szCs w:val="24"/>
        </w:rPr>
        <w:t>、雲霧洞等，全鎮各種文物古蹟二十餘處。</w:t>
      </w:r>
    </w:p>
    <w:p w:rsidR="00511C74" w:rsidRPr="002F0EB8" w:rsidRDefault="00511C74" w:rsidP="00511C74">
      <w:pPr>
        <w:spacing w:line="400" w:lineRule="exact"/>
        <w:rPr>
          <w:rFonts w:ascii="微軟正黑體" w:eastAsia="微軟正黑體" w:hAnsi="微軟正黑體"/>
          <w:b/>
          <w:color w:val="6600CC"/>
        </w:rPr>
      </w:pPr>
      <w:r w:rsidRPr="00461C89">
        <w:rPr>
          <w:rFonts w:ascii="微軟正黑體" w:eastAsia="微軟正黑體" w:hAnsi="微軟正黑體" w:hint="eastAsia"/>
          <w:b/>
          <w:color w:val="6600CC"/>
        </w:rPr>
        <w:t>早</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X</w:t>
      </w:r>
      <w:r w:rsidRPr="00461C89">
        <w:rPr>
          <w:rFonts w:ascii="微軟正黑體" w:eastAsia="微軟正黑體" w:hAnsi="微軟正黑體"/>
          <w:b/>
          <w:color w:val="6600CC"/>
        </w:rPr>
        <w:t xml:space="preserve">   </w:t>
      </w:r>
      <w:r>
        <w:rPr>
          <w:rFonts w:ascii="微軟正黑體" w:eastAsia="微軟正黑體" w:hAnsi="微軟正黑體" w:hint="eastAsia"/>
          <w:b/>
          <w:color w:val="6600CC"/>
        </w:rPr>
        <w:t xml:space="preserve">                 </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午</w:t>
      </w:r>
      <w:r w:rsidRPr="00461C89">
        <w:rPr>
          <w:rFonts w:ascii="微軟正黑體" w:eastAsia="微軟正黑體" w:hAnsi="微軟正黑體"/>
          <w:b/>
          <w:color w:val="6600CC"/>
        </w:rPr>
        <w:t>:</w:t>
      </w:r>
      <w:r w:rsidRPr="00461C89">
        <w:rPr>
          <w:rFonts w:ascii="微軟正黑體" w:eastAsia="微軟正黑體" w:hAnsi="微軟正黑體" w:hint="eastAsia"/>
          <w:b/>
          <w:color w:val="6600CC"/>
        </w:rPr>
        <w:t xml:space="preserve"> </w:t>
      </w:r>
      <w:r w:rsidR="00456A6D" w:rsidRPr="00456A6D">
        <w:rPr>
          <w:rFonts w:ascii="微軟正黑體" w:eastAsia="微軟正黑體" w:hAnsi="微軟正黑體" w:hint="eastAsia"/>
          <w:b/>
          <w:color w:val="6600CC"/>
        </w:rPr>
        <w:t>中式合菜 50 RMB</w:t>
      </w:r>
      <w:r w:rsidRPr="00461C89">
        <w:rPr>
          <w:rFonts w:ascii="微軟正黑體" w:eastAsia="微軟正黑體" w:hAnsi="微軟正黑體" w:hint="eastAsia"/>
          <w:b/>
          <w:color w:val="6600CC"/>
        </w:rPr>
        <w:t xml:space="preserve">   </w:t>
      </w:r>
      <w:r>
        <w:rPr>
          <w:rFonts w:ascii="微軟正黑體" w:eastAsia="微軟正黑體" w:hAnsi="微軟正黑體" w:hint="eastAsia"/>
          <w:b/>
          <w:color w:val="6600CC"/>
        </w:rPr>
        <w:t xml:space="preserve">            </w:t>
      </w:r>
      <w:r w:rsidRPr="00461C89">
        <w:rPr>
          <w:rFonts w:ascii="微軟正黑體" w:eastAsia="微軟正黑體" w:hAnsi="微軟正黑體" w:hint="eastAsia"/>
          <w:b/>
          <w:color w:val="6600CC"/>
        </w:rPr>
        <w:t xml:space="preserve">   </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晚</w:t>
      </w:r>
      <w:r w:rsidRPr="00461C89">
        <w:rPr>
          <w:rFonts w:ascii="微軟正黑體" w:eastAsia="微軟正黑體" w:hAnsi="微軟正黑體"/>
          <w:b/>
          <w:color w:val="6600CC"/>
        </w:rPr>
        <w:t>:</w:t>
      </w:r>
      <w:r w:rsidRPr="00461C89">
        <w:rPr>
          <w:rFonts w:ascii="微軟正黑體" w:eastAsia="微軟正黑體" w:hAnsi="微軟正黑體"/>
          <w:b/>
          <w:bCs/>
          <w:color w:val="6600CC"/>
        </w:rPr>
        <w:t xml:space="preserve"> </w:t>
      </w:r>
      <w:r>
        <w:rPr>
          <w:rFonts w:ascii="微軟正黑體" w:eastAsia="微軟正黑體" w:hAnsi="微軟正黑體" w:hint="eastAsia"/>
          <w:b/>
          <w:bCs/>
          <w:color w:val="6600CC"/>
        </w:rPr>
        <w:t>中式合菜 50 RMB</w:t>
      </w:r>
    </w:p>
    <w:p w:rsidR="00511C74" w:rsidRDefault="00511C74" w:rsidP="00511C74">
      <w:pPr>
        <w:spacing w:line="400" w:lineRule="exact"/>
        <w:rPr>
          <w:rFonts w:ascii="微軟正黑體" w:eastAsia="微軟正黑體" w:hAnsi="微軟正黑體"/>
          <w:b/>
          <w:sz w:val="28"/>
          <w:szCs w:val="28"/>
          <w:shd w:val="clear" w:color="auto" w:fill="FBD4B4"/>
        </w:rPr>
      </w:pPr>
      <w:r w:rsidRPr="00461C89">
        <w:rPr>
          <w:rFonts w:ascii="微軟正黑體" w:eastAsia="微軟正黑體" w:hAnsi="微軟正黑體" w:hint="eastAsia"/>
          <w:b/>
          <w:color w:val="008000"/>
        </w:rPr>
        <w:t>住宿：</w:t>
      </w:r>
      <w:r>
        <w:rPr>
          <w:rFonts w:ascii="微軟正黑體" w:eastAsia="微軟正黑體" w:hAnsi="微軟正黑體" w:hint="eastAsia"/>
          <w:b/>
          <w:color w:val="008000"/>
        </w:rPr>
        <w:t xml:space="preserve">都江堰 ★★★★ </w:t>
      </w:r>
      <w:r w:rsidRPr="009C164E">
        <w:rPr>
          <w:rFonts w:ascii="微軟正黑體" w:eastAsia="微軟正黑體" w:hAnsi="微軟正黑體" w:hint="eastAsia"/>
          <w:b/>
          <w:color w:val="008000"/>
        </w:rPr>
        <w:t>中心智選假日酒店</w:t>
      </w:r>
      <w:r>
        <w:rPr>
          <w:rFonts w:ascii="微軟正黑體" w:eastAsia="微軟正黑體" w:hAnsi="微軟正黑體" w:hint="eastAsia"/>
          <w:b/>
          <w:color w:val="008000"/>
        </w:rPr>
        <w:t xml:space="preserve"> </w:t>
      </w:r>
      <w:r w:rsidRPr="002F0EB8">
        <w:rPr>
          <w:rFonts w:ascii="微軟正黑體" w:eastAsia="微軟正黑體" w:hAnsi="微軟正黑體" w:hint="eastAsia"/>
          <w:b/>
          <w:color w:val="008000"/>
        </w:rPr>
        <w:t>或同級</w:t>
      </w:r>
      <w:r w:rsidRPr="00461C89">
        <w:rPr>
          <w:rFonts w:ascii="微軟正黑體" w:eastAsia="微軟正黑體" w:hAnsi="微軟正黑體" w:hint="eastAsia"/>
          <w:b/>
          <w:color w:val="008000"/>
        </w:rPr>
        <w:t xml:space="preserve">  </w:t>
      </w:r>
    </w:p>
    <w:p w:rsidR="00511C74" w:rsidRPr="005E1D95" w:rsidRDefault="00511C74" w:rsidP="00511C74">
      <w:pPr>
        <w:tabs>
          <w:tab w:val="left" w:pos="611"/>
        </w:tabs>
        <w:spacing w:line="360" w:lineRule="exact"/>
        <w:rPr>
          <w:rFonts w:ascii="微軟正黑體" w:eastAsia="微軟正黑體" w:hAnsi="微軟正黑體"/>
          <w:b/>
          <w:sz w:val="28"/>
          <w:szCs w:val="28"/>
          <w:shd w:val="clear" w:color="auto" w:fill="FBD4B4"/>
        </w:rPr>
      </w:pPr>
      <w:r w:rsidRPr="00461C89">
        <w:rPr>
          <w:rFonts w:ascii="微軟正黑體" w:eastAsia="微軟正黑體" w:hAnsi="微軟正黑體" w:hint="eastAsia"/>
          <w:b/>
          <w:sz w:val="28"/>
          <w:szCs w:val="28"/>
          <w:shd w:val="clear" w:color="auto" w:fill="FBD4B4"/>
        </w:rPr>
        <w:t>◆</w:t>
      </w:r>
      <w:r>
        <w:rPr>
          <w:rFonts w:ascii="微軟正黑體" w:eastAsia="微軟正黑體" w:hAnsi="微軟正黑體" w:hint="eastAsia"/>
          <w:b/>
          <w:sz w:val="28"/>
          <w:szCs w:val="28"/>
          <w:shd w:val="clear" w:color="auto" w:fill="FBD4B4"/>
        </w:rPr>
        <w:t>第二</w:t>
      </w:r>
      <w:r w:rsidRPr="00461C89">
        <w:rPr>
          <w:rFonts w:ascii="微軟正黑體" w:eastAsia="微軟正黑體" w:hAnsi="微軟正黑體" w:hint="eastAsia"/>
          <w:b/>
          <w:sz w:val="28"/>
          <w:szCs w:val="28"/>
          <w:shd w:val="clear" w:color="auto" w:fill="FBD4B4"/>
        </w:rPr>
        <w:t xml:space="preserve">天   </w:t>
      </w:r>
      <w:r>
        <w:rPr>
          <w:rFonts w:ascii="微軟正黑體" w:eastAsia="微軟正黑體" w:hAnsi="微軟正黑體" w:hint="eastAsia"/>
          <w:b/>
          <w:sz w:val="28"/>
          <w:szCs w:val="28"/>
          <w:shd w:val="clear" w:color="auto" w:fill="FBD4B4"/>
        </w:rPr>
        <w:t>成</w:t>
      </w:r>
      <w:r w:rsidRPr="006C69EB">
        <w:rPr>
          <w:rFonts w:ascii="微軟正黑體" w:eastAsia="微軟正黑體" w:hAnsi="微軟正黑體" w:hint="eastAsia"/>
          <w:b/>
          <w:sz w:val="28"/>
          <w:szCs w:val="28"/>
          <w:shd w:val="clear" w:color="auto" w:fill="FBD4B4"/>
        </w:rPr>
        <w:t>都</w:t>
      </w:r>
      <w:r>
        <w:rPr>
          <w:rFonts w:ascii="微軟正黑體" w:eastAsia="微軟正黑體" w:hAnsi="微軟正黑體" w:hint="eastAsia"/>
          <w:b/>
          <w:sz w:val="28"/>
          <w:szCs w:val="28"/>
          <w:shd w:val="clear" w:color="auto" w:fill="FBD4B4"/>
        </w:rPr>
        <w:t xml:space="preserve"> </w:t>
      </w:r>
      <w:r w:rsidRPr="006C69EB">
        <w:rPr>
          <w:rFonts w:ascii="微軟正黑體" w:eastAsia="微軟正黑體" w:hAnsi="微軟正黑體" w:hint="eastAsia"/>
          <w:b/>
          <w:sz w:val="28"/>
          <w:szCs w:val="28"/>
          <w:shd w:val="clear" w:color="auto" w:fill="FBD4B4"/>
        </w:rPr>
        <w:t>/</w:t>
      </w:r>
      <w:r>
        <w:rPr>
          <w:rFonts w:ascii="微軟正黑體" w:eastAsia="微軟正黑體" w:hAnsi="微軟正黑體" w:hint="eastAsia"/>
          <w:b/>
          <w:sz w:val="28"/>
          <w:szCs w:val="28"/>
          <w:shd w:val="clear" w:color="auto" w:fill="FBD4B4"/>
        </w:rPr>
        <w:t xml:space="preserve"> </w:t>
      </w:r>
      <w:r w:rsidRPr="006C69EB">
        <w:rPr>
          <w:rFonts w:ascii="微軟正黑體" w:eastAsia="微軟正黑體" w:hAnsi="微軟正黑體" w:hint="eastAsia"/>
          <w:b/>
          <w:sz w:val="28"/>
          <w:szCs w:val="28"/>
          <w:shd w:val="clear" w:color="auto" w:fill="FBD4B4"/>
        </w:rPr>
        <w:t>四姑娘山</w:t>
      </w:r>
      <w:r w:rsidRPr="00461C89">
        <w:rPr>
          <w:rFonts w:ascii="微軟正黑體" w:eastAsia="微軟正黑體" w:hAnsi="微軟正黑體" w:hint="eastAsia"/>
          <w:b/>
          <w:sz w:val="28"/>
          <w:szCs w:val="28"/>
          <w:shd w:val="clear" w:color="auto" w:fill="FBD4B4"/>
        </w:rPr>
        <w:t>【</w:t>
      </w:r>
      <w:r>
        <w:rPr>
          <w:rFonts w:ascii="微軟正黑體" w:eastAsia="微軟正黑體" w:hAnsi="微軟正黑體" w:hint="eastAsia"/>
          <w:b/>
          <w:sz w:val="28"/>
          <w:szCs w:val="28"/>
          <w:shd w:val="clear" w:color="auto" w:fill="FBD4B4"/>
        </w:rPr>
        <w:t>巴朗山風光、貓鼻樑-四姑娘山泉景拍攝點、</w:t>
      </w:r>
      <w:r w:rsidRPr="006C69EB">
        <w:rPr>
          <w:rFonts w:ascii="微軟正黑體" w:eastAsia="微軟正黑體" w:hAnsi="微軟正黑體" w:hint="eastAsia"/>
          <w:b/>
          <w:sz w:val="28"/>
          <w:szCs w:val="28"/>
          <w:shd w:val="clear" w:color="auto" w:fill="FBD4B4"/>
        </w:rPr>
        <w:t>雙橋溝</w:t>
      </w:r>
      <w:r w:rsidRPr="005E2AC1">
        <w:rPr>
          <w:rFonts w:ascii="微軟正黑體" w:eastAsia="微軟正黑體" w:hAnsi="微軟正黑體" w:hint="eastAsia"/>
          <w:b/>
          <w:sz w:val="28"/>
          <w:szCs w:val="28"/>
          <w:shd w:val="clear" w:color="auto" w:fill="FBD4B4"/>
        </w:rPr>
        <w:t>風景區</w:t>
      </w:r>
      <w:r>
        <w:rPr>
          <w:rFonts w:ascii="微軟正黑體" w:eastAsia="微軟正黑體" w:hAnsi="微軟正黑體" w:hint="eastAsia"/>
          <w:b/>
          <w:sz w:val="28"/>
          <w:szCs w:val="28"/>
          <w:shd w:val="clear" w:color="auto" w:fill="FBD4B4"/>
        </w:rPr>
        <w:t>(含景區車)</w:t>
      </w:r>
      <w:r w:rsidRPr="00461C89">
        <w:rPr>
          <w:rFonts w:ascii="微軟正黑體" w:eastAsia="微軟正黑體" w:hAnsi="微軟正黑體" w:hint="eastAsia"/>
          <w:b/>
          <w:sz w:val="28"/>
          <w:szCs w:val="28"/>
          <w:shd w:val="clear" w:color="auto" w:fill="FBD4B4"/>
        </w:rPr>
        <w:t xml:space="preserve">】 </w:t>
      </w:r>
    </w:p>
    <w:p w:rsidR="00511C74" w:rsidRPr="00461C89" w:rsidRDefault="00511C74" w:rsidP="00511C74">
      <w:pPr>
        <w:tabs>
          <w:tab w:val="left" w:pos="611"/>
        </w:tabs>
        <w:spacing w:line="360" w:lineRule="exact"/>
        <w:rPr>
          <w:rFonts w:ascii="微軟正黑體" w:eastAsia="微軟正黑體" w:hAnsi="微軟正黑體" w:cs="華康隸書體W5"/>
          <w:kern w:val="0"/>
          <w:szCs w:val="24"/>
        </w:rPr>
      </w:pPr>
      <w:r>
        <w:rPr>
          <w:noProof/>
        </w:rPr>
        <w:drawing>
          <wp:anchor distT="0" distB="0" distL="114300" distR="114300" simplePos="0" relativeHeight="251673600" behindDoc="0" locked="0" layoutInCell="1" allowOverlap="1">
            <wp:simplePos x="0" y="0"/>
            <wp:positionH relativeFrom="column">
              <wp:posOffset>3790315</wp:posOffset>
            </wp:positionH>
            <wp:positionV relativeFrom="paragraph">
              <wp:posOffset>69215</wp:posOffset>
            </wp:positionV>
            <wp:extent cx="2871470" cy="1913890"/>
            <wp:effectExtent l="0" t="0" r="5080" b="0"/>
            <wp:wrapSquare wrapText="bothSides"/>
            <wp:docPr id="8" name="圖片 8" descr="描述: C:\Users\user\Desktop\貓鼻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描述: C:\Users\user\Desktop\貓鼻樑.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1470" cy="1913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AC1">
        <w:rPr>
          <w:rFonts w:ascii="微軟正黑體" w:eastAsia="微軟正黑體" w:hAnsi="微軟正黑體" w:cs="華康隸書體W5" w:hint="eastAsia"/>
          <w:color w:val="3333CC"/>
          <w:kern w:val="0"/>
          <w:szCs w:val="24"/>
        </w:rPr>
        <w:t>【巴朗山】</w:t>
      </w:r>
      <w:r w:rsidRPr="009E5275">
        <w:rPr>
          <w:rFonts w:ascii="微軟正黑體" w:eastAsia="微軟正黑體" w:hAnsi="微軟正黑體" w:cs="華康隸書體W5" w:hint="eastAsia"/>
          <w:kern w:val="0"/>
          <w:szCs w:val="24"/>
        </w:rPr>
        <w:t>最高</w:t>
      </w:r>
      <w:proofErr w:type="gramStart"/>
      <w:r w:rsidRPr="009E5275">
        <w:rPr>
          <w:rFonts w:ascii="微軟正黑體" w:eastAsia="微軟正黑體" w:hAnsi="微軟正黑體" w:cs="華康隸書體W5" w:hint="eastAsia"/>
          <w:kern w:val="0"/>
          <w:szCs w:val="24"/>
        </w:rPr>
        <w:t>海撥</w:t>
      </w:r>
      <w:proofErr w:type="gramEnd"/>
      <w:r w:rsidRPr="009E5275">
        <w:rPr>
          <w:rFonts w:ascii="微軟正黑體" w:eastAsia="微軟正黑體" w:hAnsi="微軟正黑體" w:cs="華康隸書體W5" w:hint="eastAsia"/>
          <w:kern w:val="0"/>
          <w:szCs w:val="24"/>
        </w:rPr>
        <w:t>5040米，山峰峭壁磷</w:t>
      </w:r>
      <w:proofErr w:type="gramStart"/>
      <w:r w:rsidRPr="009E5275">
        <w:rPr>
          <w:rFonts w:ascii="微軟正黑體" w:eastAsia="微軟正黑體" w:hAnsi="微軟正黑體" w:cs="華康隸書體W5" w:hint="eastAsia"/>
          <w:kern w:val="0"/>
          <w:szCs w:val="24"/>
        </w:rPr>
        <w:t>峋</w:t>
      </w:r>
      <w:proofErr w:type="gramEnd"/>
      <w:r w:rsidRPr="009E5275">
        <w:rPr>
          <w:rFonts w:ascii="微軟正黑體" w:eastAsia="微軟正黑體" w:hAnsi="微軟正黑體" w:cs="華康隸書體W5" w:hint="eastAsia"/>
          <w:kern w:val="0"/>
          <w:szCs w:val="24"/>
        </w:rPr>
        <w:t>、陡峭異常，頂峰有積雪，被白色的雲霧籠罩，低處的高山草</w:t>
      </w:r>
      <w:proofErr w:type="gramStart"/>
      <w:r w:rsidRPr="009E5275">
        <w:rPr>
          <w:rFonts w:ascii="微軟正黑體" w:eastAsia="微軟正黑體" w:hAnsi="微軟正黑體" w:cs="華康隸書體W5" w:hint="eastAsia"/>
          <w:kern w:val="0"/>
          <w:szCs w:val="24"/>
        </w:rPr>
        <w:t>甸</w:t>
      </w:r>
      <w:proofErr w:type="gramEnd"/>
      <w:r w:rsidRPr="009E5275">
        <w:rPr>
          <w:rFonts w:ascii="微軟正黑體" w:eastAsia="微軟正黑體" w:hAnsi="微軟正黑體" w:cs="華康隸書體W5" w:hint="eastAsia"/>
          <w:kern w:val="0"/>
          <w:szCs w:val="24"/>
        </w:rPr>
        <w:t>像綠</w:t>
      </w:r>
      <w:proofErr w:type="gramStart"/>
      <w:r w:rsidRPr="009E5275">
        <w:rPr>
          <w:rFonts w:ascii="微軟正黑體" w:eastAsia="微軟正黑體" w:hAnsi="微軟正黑體" w:cs="華康隸書體W5" w:hint="eastAsia"/>
          <w:kern w:val="0"/>
          <w:szCs w:val="24"/>
        </w:rPr>
        <w:t>毯</w:t>
      </w:r>
      <w:proofErr w:type="gramEnd"/>
      <w:r w:rsidRPr="009E5275">
        <w:rPr>
          <w:rFonts w:ascii="微軟正黑體" w:eastAsia="微軟正黑體" w:hAnsi="微軟正黑體" w:cs="華康隸書體W5" w:hint="eastAsia"/>
          <w:kern w:val="0"/>
          <w:szCs w:val="24"/>
        </w:rPr>
        <w:t>覆蓋山間，野花漫山遍野地</w:t>
      </w:r>
      <w:proofErr w:type="gramStart"/>
      <w:r w:rsidRPr="009E5275">
        <w:rPr>
          <w:rFonts w:ascii="微軟正黑體" w:eastAsia="微軟正黑體" w:hAnsi="微軟正黑體" w:cs="華康隸書體W5" w:hint="eastAsia"/>
          <w:kern w:val="0"/>
          <w:szCs w:val="24"/>
        </w:rPr>
        <w:t>舖</w:t>
      </w:r>
      <w:proofErr w:type="gramEnd"/>
      <w:r w:rsidRPr="009E5275">
        <w:rPr>
          <w:rFonts w:ascii="微軟正黑體" w:eastAsia="微軟正黑體" w:hAnsi="微軟正黑體" w:cs="華康隸書體W5" w:hint="eastAsia"/>
          <w:kern w:val="0"/>
          <w:szCs w:val="24"/>
        </w:rPr>
        <w:t>開，景色非常美麗壯觀。</w:t>
      </w:r>
      <w:r>
        <w:rPr>
          <w:rFonts w:ascii="微軟正黑體" w:eastAsia="微軟正黑體" w:hAnsi="微軟正黑體" w:cs="華康隸書體W5" w:hint="eastAsia"/>
          <w:kern w:val="0"/>
          <w:szCs w:val="24"/>
        </w:rPr>
        <w:t>隨後，</w:t>
      </w:r>
      <w:r w:rsidRPr="006B20F8">
        <w:rPr>
          <w:rFonts w:ascii="微軟正黑體" w:eastAsia="微軟正黑體" w:hAnsi="微軟正黑體" w:cs="華康隸書體W5" w:hint="eastAsia"/>
          <w:kern w:val="0"/>
          <w:szCs w:val="24"/>
        </w:rPr>
        <w:t>在川西，如果你嚮往雲海，那麼你</w:t>
      </w:r>
      <w:proofErr w:type="gramStart"/>
      <w:r w:rsidRPr="006B20F8">
        <w:rPr>
          <w:rFonts w:ascii="微軟正黑體" w:eastAsia="微軟正黑體" w:hAnsi="微軟正黑體" w:cs="華康隸書體W5" w:hint="eastAsia"/>
          <w:kern w:val="0"/>
          <w:szCs w:val="24"/>
        </w:rPr>
        <w:t>可以去牛背</w:t>
      </w:r>
      <w:proofErr w:type="gramEnd"/>
      <w:r w:rsidRPr="006B20F8">
        <w:rPr>
          <w:rFonts w:ascii="微軟正黑體" w:eastAsia="微軟正黑體" w:hAnsi="微軟正黑體" w:cs="華康隸書體W5" w:hint="eastAsia"/>
          <w:kern w:val="0"/>
          <w:szCs w:val="24"/>
        </w:rPr>
        <w:t>山，一路顛簸且很危險；如果你喜歡雪山，可以</w:t>
      </w:r>
      <w:proofErr w:type="gramStart"/>
      <w:r w:rsidRPr="006B20F8">
        <w:rPr>
          <w:rFonts w:ascii="微軟正黑體" w:eastAsia="微軟正黑體" w:hAnsi="微軟正黑體" w:cs="華康隸書體W5" w:hint="eastAsia"/>
          <w:kern w:val="0"/>
          <w:szCs w:val="24"/>
        </w:rPr>
        <w:t>去貢嘎，</w:t>
      </w:r>
      <w:proofErr w:type="gramEnd"/>
      <w:r w:rsidRPr="006B20F8">
        <w:rPr>
          <w:rFonts w:ascii="微軟正黑體" w:eastAsia="微軟正黑體" w:hAnsi="微軟正黑體" w:cs="華康隸書體W5" w:hint="eastAsia"/>
          <w:kern w:val="0"/>
          <w:szCs w:val="24"/>
        </w:rPr>
        <w:t>必須要</w:t>
      </w:r>
      <w:proofErr w:type="gramStart"/>
      <w:r w:rsidRPr="006B20F8">
        <w:rPr>
          <w:rFonts w:ascii="微軟正黑體" w:eastAsia="微軟正黑體" w:hAnsi="微軟正黑體" w:cs="華康隸書體W5" w:hint="eastAsia"/>
          <w:kern w:val="0"/>
          <w:szCs w:val="24"/>
        </w:rPr>
        <w:t>克服高反和</w:t>
      </w:r>
      <w:proofErr w:type="gramEnd"/>
      <w:r w:rsidRPr="006B20F8">
        <w:rPr>
          <w:rFonts w:ascii="微軟正黑體" w:eastAsia="微軟正黑體" w:hAnsi="微軟正黑體" w:cs="華康隸書體W5" w:hint="eastAsia"/>
          <w:kern w:val="0"/>
          <w:szCs w:val="24"/>
        </w:rPr>
        <w:t>歷經一路艱辛。其實，在川西，有這麼一個地方，可以同時輕易地看到雪山和雲海，那就是四姑娘山的最佳觀景平台之一，</w:t>
      </w:r>
      <w:r w:rsidRPr="005E2AC1">
        <w:rPr>
          <w:rFonts w:ascii="微軟正黑體" w:eastAsia="微軟正黑體" w:hAnsi="微軟正黑體" w:cs="華康隸書體W5" w:hint="eastAsia"/>
          <w:color w:val="3333CC"/>
          <w:kern w:val="0"/>
          <w:szCs w:val="24"/>
        </w:rPr>
        <w:t>【貓鼻樑】</w:t>
      </w:r>
      <w:r w:rsidRPr="006B20F8">
        <w:rPr>
          <w:rFonts w:ascii="微軟正黑體" w:eastAsia="微軟正黑體" w:hAnsi="微軟正黑體" w:cs="華康隸書體W5" w:hint="eastAsia"/>
          <w:kern w:val="0"/>
          <w:szCs w:val="24"/>
        </w:rPr>
        <w:t>。</w:t>
      </w:r>
      <w:r w:rsidRPr="005E2AC1">
        <w:rPr>
          <w:rFonts w:ascii="微軟正黑體" w:eastAsia="微軟正黑體" w:hAnsi="微軟正黑體" w:cs="華康隸書體W5" w:hint="eastAsia"/>
          <w:color w:val="3333CC"/>
          <w:kern w:val="0"/>
          <w:szCs w:val="24"/>
        </w:rPr>
        <w:t>【雙橋溝】</w:t>
      </w:r>
      <w:r w:rsidRPr="0039734B">
        <w:rPr>
          <w:rFonts w:ascii="微軟正黑體" w:eastAsia="微軟正黑體" w:hAnsi="微軟正黑體" w:cs="華康隸書體W5" w:hint="eastAsia"/>
          <w:kern w:val="0"/>
          <w:szCs w:val="24"/>
        </w:rPr>
        <w:t>雙</w:t>
      </w:r>
      <w:proofErr w:type="gramStart"/>
      <w:r w:rsidRPr="0039734B">
        <w:rPr>
          <w:rFonts w:ascii="微軟正黑體" w:eastAsia="微軟正黑體" w:hAnsi="微軟正黑體" w:cs="華康隸書體W5" w:hint="eastAsia"/>
          <w:kern w:val="0"/>
          <w:szCs w:val="24"/>
        </w:rPr>
        <w:t>橋溝是</w:t>
      </w:r>
      <w:proofErr w:type="gramEnd"/>
      <w:r w:rsidRPr="0039734B">
        <w:rPr>
          <w:rFonts w:ascii="微軟正黑體" w:eastAsia="微軟正黑體" w:hAnsi="微軟正黑體" w:cs="華康隸書體W5" w:hint="eastAsia"/>
          <w:kern w:val="0"/>
          <w:szCs w:val="24"/>
        </w:rPr>
        <w:t>四姑娘山景區裡唯一全程可以搭乘觀光電瓶車的</w:t>
      </w:r>
      <w:proofErr w:type="gramStart"/>
      <w:r w:rsidRPr="0039734B">
        <w:rPr>
          <w:rFonts w:ascii="微軟正黑體" w:eastAsia="微軟正黑體" w:hAnsi="微軟正黑體" w:cs="華康隸書體W5" w:hint="eastAsia"/>
          <w:kern w:val="0"/>
          <w:szCs w:val="24"/>
        </w:rPr>
        <w:t>一條溝</w:t>
      </w:r>
      <w:proofErr w:type="gramEnd"/>
      <w:r w:rsidRPr="0039734B">
        <w:rPr>
          <w:rFonts w:ascii="微軟正黑體" w:eastAsia="微軟正黑體" w:hAnsi="微軟正黑體" w:cs="華康隸書體W5" w:hint="eastAsia"/>
          <w:kern w:val="0"/>
          <w:szCs w:val="24"/>
        </w:rPr>
        <w:t>，</w:t>
      </w:r>
      <w:proofErr w:type="gramStart"/>
      <w:r w:rsidRPr="0039734B">
        <w:rPr>
          <w:rFonts w:ascii="微軟正黑體" w:eastAsia="微軟正黑體" w:hAnsi="微軟正黑體" w:cs="華康隸書體W5" w:hint="eastAsia"/>
          <w:kern w:val="0"/>
          <w:szCs w:val="24"/>
        </w:rPr>
        <w:t>雙橋溝裡</w:t>
      </w:r>
      <w:proofErr w:type="gramEnd"/>
      <w:r w:rsidRPr="0039734B">
        <w:rPr>
          <w:rFonts w:ascii="微軟正黑體" w:eastAsia="微軟正黑體" w:hAnsi="微軟正黑體" w:cs="華康隸書體W5" w:hint="eastAsia"/>
          <w:kern w:val="0"/>
          <w:szCs w:val="24"/>
        </w:rPr>
        <w:t>的景點密布，讓人目不暇給。</w:t>
      </w:r>
      <w:proofErr w:type="gramStart"/>
      <w:r w:rsidRPr="0039734B">
        <w:rPr>
          <w:rFonts w:ascii="微軟正黑體" w:eastAsia="微軟正黑體" w:hAnsi="微軟正黑體" w:cs="華康隸書體W5" w:hint="eastAsia"/>
          <w:kern w:val="0"/>
          <w:szCs w:val="24"/>
        </w:rPr>
        <w:t>盆景灘中高大</w:t>
      </w:r>
      <w:proofErr w:type="gramEnd"/>
      <w:r w:rsidRPr="0039734B">
        <w:rPr>
          <w:rFonts w:ascii="微軟正黑體" w:eastAsia="微軟正黑體" w:hAnsi="微軟正黑體" w:cs="華康隸書體W5" w:hint="eastAsia"/>
          <w:kern w:val="0"/>
          <w:szCs w:val="24"/>
        </w:rPr>
        <w:t>的沙</w:t>
      </w:r>
      <w:proofErr w:type="gramStart"/>
      <w:r w:rsidRPr="0039734B">
        <w:rPr>
          <w:rFonts w:ascii="微軟正黑體" w:eastAsia="微軟正黑體" w:hAnsi="微軟正黑體" w:cs="華康隸書體W5" w:hint="eastAsia"/>
          <w:kern w:val="0"/>
          <w:szCs w:val="24"/>
        </w:rPr>
        <w:t>棘</w:t>
      </w:r>
      <w:proofErr w:type="gramEnd"/>
      <w:r w:rsidRPr="0039734B">
        <w:rPr>
          <w:rFonts w:ascii="微軟正黑體" w:eastAsia="微軟正黑體" w:hAnsi="微軟正黑體" w:cs="華康隸書體W5" w:hint="eastAsia"/>
          <w:kern w:val="0"/>
          <w:szCs w:val="24"/>
        </w:rPr>
        <w:t>樹枝盤曲</w:t>
      </w:r>
      <w:proofErr w:type="gramStart"/>
      <w:r w:rsidRPr="0039734B">
        <w:rPr>
          <w:rFonts w:ascii="微軟正黑體" w:eastAsia="微軟正黑體" w:hAnsi="微軟正黑體" w:cs="華康隸書體W5" w:hint="eastAsia"/>
          <w:kern w:val="0"/>
          <w:szCs w:val="24"/>
        </w:rPr>
        <w:t>或異伸</w:t>
      </w:r>
      <w:proofErr w:type="gramEnd"/>
      <w:r w:rsidRPr="0039734B">
        <w:rPr>
          <w:rFonts w:ascii="微軟正黑體" w:eastAsia="微軟正黑體" w:hAnsi="微軟正黑體" w:cs="華康隸書體W5" w:hint="eastAsia"/>
          <w:kern w:val="0"/>
          <w:szCs w:val="24"/>
        </w:rPr>
        <w:t>，既有虬髯老松的蒼勁，又含園林盆景的秀美。珍珠灘的雪水從山上流下，穿過樹林，</w:t>
      </w:r>
      <w:proofErr w:type="gramStart"/>
      <w:r w:rsidRPr="0039734B">
        <w:rPr>
          <w:rFonts w:ascii="微軟正黑體" w:eastAsia="微軟正黑體" w:hAnsi="微軟正黑體" w:cs="華康隸書體W5" w:hint="eastAsia"/>
          <w:kern w:val="0"/>
          <w:szCs w:val="24"/>
        </w:rPr>
        <w:t>淌過草</w:t>
      </w:r>
      <w:proofErr w:type="gramEnd"/>
      <w:r w:rsidRPr="0039734B">
        <w:rPr>
          <w:rFonts w:ascii="微軟正黑體" w:eastAsia="微軟正黑體" w:hAnsi="微軟正黑體" w:cs="華康隸書體W5" w:hint="eastAsia"/>
          <w:kern w:val="0"/>
          <w:szCs w:val="24"/>
        </w:rPr>
        <w:t>坡，然後在這</w:t>
      </w:r>
      <w:proofErr w:type="gramStart"/>
      <w:r w:rsidRPr="0039734B">
        <w:rPr>
          <w:rFonts w:ascii="微軟正黑體" w:eastAsia="微軟正黑體" w:hAnsi="微軟正黑體" w:cs="華康隸書體W5" w:hint="eastAsia"/>
          <w:kern w:val="0"/>
          <w:szCs w:val="24"/>
        </w:rPr>
        <w:t>裏</w:t>
      </w:r>
      <w:proofErr w:type="gramEnd"/>
      <w:r w:rsidRPr="0039734B">
        <w:rPr>
          <w:rFonts w:ascii="微軟正黑體" w:eastAsia="微軟正黑體" w:hAnsi="微軟正黑體" w:cs="華康隸書體W5" w:hint="eastAsia"/>
          <w:kern w:val="0"/>
          <w:szCs w:val="24"/>
        </w:rPr>
        <w:t>遇上了幾十米寬的亂石坡，就像頑皮的小孩在經過平淡無奇的地方之後突然來到崎嶇的山路一樣，水在這</w:t>
      </w:r>
      <w:proofErr w:type="gramStart"/>
      <w:r w:rsidRPr="0039734B">
        <w:rPr>
          <w:rFonts w:ascii="微軟正黑體" w:eastAsia="微軟正黑體" w:hAnsi="微軟正黑體" w:cs="華康隸書體W5" w:hint="eastAsia"/>
          <w:kern w:val="0"/>
          <w:szCs w:val="24"/>
        </w:rPr>
        <w:t>裏</w:t>
      </w:r>
      <w:proofErr w:type="gramEnd"/>
      <w:r w:rsidRPr="0039734B">
        <w:rPr>
          <w:rFonts w:ascii="微軟正黑體" w:eastAsia="微軟正黑體" w:hAnsi="微軟正黑體" w:cs="華康隸書體W5" w:hint="eastAsia"/>
          <w:kern w:val="0"/>
          <w:szCs w:val="24"/>
        </w:rPr>
        <w:t>又蹦又跳，陽光照映下如粒粒珍珠在石上跳躍、</w:t>
      </w:r>
      <w:proofErr w:type="gramStart"/>
      <w:r w:rsidRPr="0039734B">
        <w:rPr>
          <w:rFonts w:ascii="微軟正黑體" w:eastAsia="微軟正黑體" w:hAnsi="微軟正黑體" w:cs="華康隸書體W5" w:hint="eastAsia"/>
          <w:kern w:val="0"/>
          <w:szCs w:val="24"/>
        </w:rPr>
        <w:t>熠熠</w:t>
      </w:r>
      <w:proofErr w:type="gramEnd"/>
      <w:r w:rsidRPr="0039734B">
        <w:rPr>
          <w:rFonts w:ascii="微軟正黑體" w:eastAsia="微軟正黑體" w:hAnsi="微軟正黑體" w:cs="華康隸書體W5" w:hint="eastAsia"/>
          <w:kern w:val="0"/>
          <w:szCs w:val="24"/>
        </w:rPr>
        <w:t>發光。遠眺五色山，像半輪剛剛升起的下弦月，冰雪覆蓋在山上清輝閃動；又如同一棵被砍伐後的千年古樹，圈</w:t>
      </w:r>
      <w:proofErr w:type="gramStart"/>
      <w:r w:rsidRPr="0039734B">
        <w:rPr>
          <w:rFonts w:ascii="微軟正黑體" w:eastAsia="微軟正黑體" w:hAnsi="微軟正黑體" w:cs="華康隸書體W5" w:hint="eastAsia"/>
          <w:kern w:val="0"/>
          <w:szCs w:val="24"/>
        </w:rPr>
        <w:t>圈</w:t>
      </w:r>
      <w:proofErr w:type="gramEnd"/>
      <w:r w:rsidRPr="0039734B">
        <w:rPr>
          <w:rFonts w:ascii="微軟正黑體" w:eastAsia="微軟正黑體" w:hAnsi="微軟正黑體" w:cs="華康隸書體W5" w:hint="eastAsia"/>
          <w:kern w:val="0"/>
          <w:szCs w:val="24"/>
        </w:rPr>
        <w:t>年輪清晰可見。還有各種奇特景觀</w:t>
      </w:r>
      <w:proofErr w:type="gramStart"/>
      <w:r w:rsidRPr="0039734B">
        <w:rPr>
          <w:rFonts w:ascii="微軟正黑體" w:eastAsia="微軟正黑體" w:hAnsi="微軟正黑體" w:cs="華康隸書體W5" w:hint="eastAsia"/>
          <w:kern w:val="0"/>
          <w:szCs w:val="24"/>
        </w:rPr>
        <w:t>─</w:t>
      </w:r>
      <w:proofErr w:type="gramEnd"/>
      <w:r w:rsidRPr="0039734B">
        <w:rPr>
          <w:rFonts w:ascii="微軟正黑體" w:eastAsia="微軟正黑體" w:hAnsi="微軟正黑體" w:cs="華康隸書體W5" w:hint="eastAsia"/>
          <w:kern w:val="0"/>
          <w:szCs w:val="24"/>
        </w:rPr>
        <w:t>獵人峰，</w:t>
      </w:r>
      <w:proofErr w:type="gramStart"/>
      <w:r w:rsidRPr="0039734B">
        <w:rPr>
          <w:rFonts w:ascii="微軟正黑體" w:eastAsia="微軟正黑體" w:hAnsi="微軟正黑體" w:cs="華康隸書體W5" w:hint="eastAsia"/>
          <w:kern w:val="0"/>
          <w:szCs w:val="24"/>
        </w:rPr>
        <w:t>日月寶潭</w:t>
      </w:r>
      <w:proofErr w:type="gramEnd"/>
      <w:r w:rsidRPr="0039734B">
        <w:rPr>
          <w:rFonts w:ascii="微軟正黑體" w:eastAsia="微軟正黑體" w:hAnsi="微軟正黑體" w:cs="華康隸書體W5" w:hint="eastAsia"/>
          <w:kern w:val="0"/>
          <w:szCs w:val="24"/>
        </w:rPr>
        <w:t>，聖母峰，冰川，奇特的山峰加上特有的天氣型態，讓山峰時時變換，每時</w:t>
      </w:r>
      <w:proofErr w:type="gramStart"/>
      <w:r w:rsidRPr="0039734B">
        <w:rPr>
          <w:rFonts w:ascii="微軟正黑體" w:eastAsia="微軟正黑體" w:hAnsi="微軟正黑體" w:cs="華康隸書體W5" w:hint="eastAsia"/>
          <w:kern w:val="0"/>
          <w:szCs w:val="24"/>
        </w:rPr>
        <w:t>每刻都有</w:t>
      </w:r>
      <w:proofErr w:type="gramEnd"/>
      <w:r w:rsidRPr="0039734B">
        <w:rPr>
          <w:rFonts w:ascii="微軟正黑體" w:eastAsia="微軟正黑體" w:hAnsi="微軟正黑體" w:cs="華康隸書體W5" w:hint="eastAsia"/>
          <w:kern w:val="0"/>
          <w:szCs w:val="24"/>
        </w:rPr>
        <w:t>不同的美景出現在眼前，讓無數遊人如癡如醉。</w:t>
      </w:r>
    </w:p>
    <w:p w:rsidR="00511C74" w:rsidRPr="00461C89" w:rsidRDefault="00511C74" w:rsidP="00511C74">
      <w:pPr>
        <w:spacing w:line="360" w:lineRule="exact"/>
        <w:rPr>
          <w:rFonts w:ascii="微軟正黑體" w:eastAsia="微軟正黑體" w:hAnsi="微軟正黑體"/>
          <w:color w:val="6600CC"/>
        </w:rPr>
      </w:pPr>
      <w:r w:rsidRPr="00461C89">
        <w:rPr>
          <w:rFonts w:ascii="微軟正黑體" w:eastAsia="微軟正黑體" w:hAnsi="微軟正黑體" w:hint="eastAsia"/>
          <w:b/>
          <w:color w:val="6600CC"/>
        </w:rPr>
        <w:t>早</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酒店內</w:t>
      </w:r>
      <w:r>
        <w:rPr>
          <w:rFonts w:ascii="微軟正黑體" w:eastAsia="微軟正黑體" w:hAnsi="微軟正黑體" w:hint="eastAsia"/>
          <w:b/>
          <w:color w:val="6600CC"/>
        </w:rPr>
        <w:t>使用</w:t>
      </w:r>
      <w:r w:rsidRPr="00461C89">
        <w:rPr>
          <w:rFonts w:ascii="微軟正黑體" w:eastAsia="微軟正黑體" w:hAnsi="微軟正黑體"/>
          <w:b/>
          <w:color w:val="6600CC"/>
        </w:rPr>
        <w:t xml:space="preserve">  </w:t>
      </w:r>
      <w:r>
        <w:rPr>
          <w:rFonts w:ascii="微軟正黑體" w:eastAsia="微軟正黑體" w:hAnsi="微軟正黑體" w:hint="eastAsia"/>
          <w:b/>
          <w:color w:val="6600CC"/>
        </w:rPr>
        <w:t xml:space="preserve">            </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午</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 xml:space="preserve"> </w:t>
      </w:r>
      <w:r>
        <w:rPr>
          <w:rFonts w:ascii="微軟正黑體" w:eastAsia="微軟正黑體" w:hAnsi="微軟正黑體" w:hint="eastAsia"/>
          <w:b/>
          <w:color w:val="6600CC"/>
        </w:rPr>
        <w:t>中式合菜50</w:t>
      </w:r>
      <w:r w:rsidRPr="00461C89">
        <w:rPr>
          <w:rFonts w:ascii="微軟正黑體" w:eastAsia="微軟正黑體" w:hAnsi="微軟正黑體" w:hint="eastAsia"/>
          <w:b/>
          <w:color w:val="6600CC"/>
        </w:rPr>
        <w:t xml:space="preserve"> </w:t>
      </w:r>
      <w:r>
        <w:rPr>
          <w:rFonts w:ascii="微軟正黑體" w:eastAsia="微軟正黑體" w:hAnsi="微軟正黑體" w:hint="eastAsia"/>
          <w:b/>
          <w:color w:val="6600CC"/>
        </w:rPr>
        <w:t>RMB</w:t>
      </w:r>
      <w:r w:rsidRPr="00461C89">
        <w:rPr>
          <w:rFonts w:ascii="微軟正黑體" w:eastAsia="微軟正黑體" w:hAnsi="微軟正黑體" w:hint="eastAsia"/>
          <w:b/>
          <w:color w:val="6600CC"/>
        </w:rPr>
        <w:t xml:space="preserve">      </w:t>
      </w:r>
      <w:r>
        <w:rPr>
          <w:rFonts w:ascii="微軟正黑體" w:eastAsia="微軟正黑體" w:hAnsi="微軟正黑體" w:hint="eastAsia"/>
          <w:b/>
          <w:color w:val="6600CC"/>
        </w:rPr>
        <w:t xml:space="preserve">     </w:t>
      </w:r>
      <w:r w:rsidRPr="00461C89">
        <w:rPr>
          <w:rFonts w:ascii="微軟正黑體" w:eastAsia="微軟正黑體" w:hAnsi="微軟正黑體" w:hint="eastAsia"/>
          <w:b/>
          <w:color w:val="6600CC"/>
        </w:rPr>
        <w:t xml:space="preserve"> </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 xml:space="preserve"> 晚</w:t>
      </w:r>
      <w:r w:rsidRPr="00461C89">
        <w:rPr>
          <w:rFonts w:ascii="微軟正黑體" w:eastAsia="微軟正黑體" w:hAnsi="微軟正黑體"/>
          <w:b/>
          <w:color w:val="6600CC"/>
        </w:rPr>
        <w:t>:</w:t>
      </w:r>
      <w:r w:rsidRPr="00461C89">
        <w:rPr>
          <w:rFonts w:ascii="微軟正黑體" w:eastAsia="微軟正黑體" w:hAnsi="微軟正黑體" w:hint="eastAsia"/>
          <w:color w:val="6600CC"/>
        </w:rPr>
        <w:t xml:space="preserve"> </w:t>
      </w:r>
      <w:r w:rsidRPr="00461C89">
        <w:rPr>
          <w:rFonts w:ascii="微軟正黑體" w:eastAsia="微軟正黑體" w:hAnsi="微軟正黑體" w:hint="eastAsia"/>
          <w:b/>
          <w:color w:val="6600CC"/>
        </w:rPr>
        <w:t xml:space="preserve">  </w:t>
      </w:r>
      <w:r>
        <w:rPr>
          <w:rFonts w:ascii="微軟正黑體" w:eastAsia="微軟正黑體" w:hAnsi="微軟正黑體" w:hint="eastAsia"/>
          <w:b/>
          <w:color w:val="6600CC"/>
        </w:rPr>
        <w:t>酒店合菜50 RMB</w:t>
      </w:r>
    </w:p>
    <w:p w:rsidR="00511C74" w:rsidRDefault="00511C74" w:rsidP="00511C74">
      <w:pPr>
        <w:spacing w:line="360" w:lineRule="exact"/>
        <w:rPr>
          <w:rFonts w:ascii="微軟正黑體" w:eastAsia="微軟正黑體" w:hAnsi="微軟正黑體"/>
          <w:b/>
          <w:color w:val="008000"/>
        </w:rPr>
      </w:pPr>
      <w:r w:rsidRPr="00461C89">
        <w:rPr>
          <w:rFonts w:ascii="微軟正黑體" w:eastAsia="微軟正黑體" w:hAnsi="微軟正黑體" w:hint="eastAsia"/>
          <w:b/>
          <w:color w:val="008000"/>
        </w:rPr>
        <w:t>住宿：</w:t>
      </w:r>
      <w:r>
        <w:rPr>
          <w:rFonts w:ascii="微軟正黑體" w:eastAsia="微軟正黑體" w:hAnsi="微軟正黑體" w:hint="eastAsia"/>
          <w:b/>
          <w:color w:val="008000"/>
        </w:rPr>
        <w:t xml:space="preserve">四姑娘山 ★★★★ 意境度假酒店 </w:t>
      </w:r>
      <w:r w:rsidRPr="002F0EB8">
        <w:rPr>
          <w:rFonts w:ascii="微軟正黑體" w:eastAsia="微軟正黑體" w:hAnsi="微軟正黑體" w:hint="eastAsia"/>
          <w:b/>
          <w:color w:val="008000"/>
        </w:rPr>
        <w:t>或同級</w:t>
      </w:r>
    </w:p>
    <w:p w:rsidR="00511C74" w:rsidRDefault="00511C74" w:rsidP="00511C74">
      <w:pPr>
        <w:spacing w:line="360" w:lineRule="exact"/>
        <w:rPr>
          <w:rFonts w:ascii="微軟正黑體" w:eastAsia="微軟正黑體" w:hAnsi="微軟正黑體"/>
          <w:b/>
          <w:color w:val="008000"/>
        </w:rPr>
      </w:pPr>
    </w:p>
    <w:p w:rsidR="00511C74" w:rsidRDefault="00511C74" w:rsidP="00511C74">
      <w:pPr>
        <w:spacing w:line="360" w:lineRule="exact"/>
        <w:rPr>
          <w:rFonts w:ascii="微軟正黑體" w:eastAsia="微軟正黑體" w:hAnsi="微軟正黑體"/>
          <w:b/>
          <w:color w:val="008000"/>
        </w:rPr>
      </w:pPr>
    </w:p>
    <w:p w:rsidR="00511C74" w:rsidRPr="0034324D" w:rsidRDefault="00511C74" w:rsidP="00511C74">
      <w:pPr>
        <w:tabs>
          <w:tab w:val="left" w:pos="611"/>
        </w:tabs>
        <w:spacing w:line="360" w:lineRule="exact"/>
        <w:rPr>
          <w:rFonts w:ascii="微軟正黑體" w:eastAsia="微軟正黑體" w:hAnsi="微軟正黑體"/>
          <w:b/>
          <w:sz w:val="28"/>
          <w:szCs w:val="28"/>
          <w:shd w:val="clear" w:color="auto" w:fill="FBD4B4"/>
        </w:rPr>
      </w:pPr>
      <w:r w:rsidRPr="00461C89">
        <w:rPr>
          <w:rFonts w:ascii="微軟正黑體" w:eastAsia="微軟正黑體" w:hAnsi="微軟正黑體" w:hint="eastAsia"/>
          <w:b/>
          <w:sz w:val="28"/>
          <w:szCs w:val="28"/>
          <w:shd w:val="clear" w:color="auto" w:fill="FBD4B4"/>
        </w:rPr>
        <w:lastRenderedPageBreak/>
        <w:t>◆</w:t>
      </w:r>
      <w:r>
        <w:rPr>
          <w:rFonts w:ascii="微軟正黑體" w:eastAsia="微軟正黑體" w:hAnsi="微軟正黑體" w:hint="eastAsia"/>
          <w:b/>
          <w:sz w:val="28"/>
          <w:szCs w:val="28"/>
          <w:shd w:val="clear" w:color="auto" w:fill="FBD4B4"/>
        </w:rPr>
        <w:t>第三</w:t>
      </w:r>
      <w:r w:rsidRPr="00461C89">
        <w:rPr>
          <w:rFonts w:ascii="微軟正黑體" w:eastAsia="微軟正黑體" w:hAnsi="微軟正黑體" w:hint="eastAsia"/>
          <w:b/>
          <w:sz w:val="28"/>
          <w:szCs w:val="28"/>
          <w:shd w:val="clear" w:color="auto" w:fill="FBD4B4"/>
        </w:rPr>
        <w:t xml:space="preserve">天   </w:t>
      </w:r>
      <w:r w:rsidRPr="0034324D">
        <w:rPr>
          <w:rFonts w:ascii="微軟正黑體" w:eastAsia="微軟正黑體" w:hAnsi="微軟正黑體" w:hint="eastAsia"/>
          <w:b/>
          <w:sz w:val="28"/>
          <w:szCs w:val="28"/>
          <w:shd w:val="clear" w:color="auto" w:fill="FBD4B4"/>
        </w:rPr>
        <w:t>四姑娘山</w:t>
      </w:r>
      <w:r>
        <w:rPr>
          <w:rFonts w:ascii="微軟正黑體" w:eastAsia="微軟正黑體" w:hAnsi="微軟正黑體" w:hint="eastAsia"/>
          <w:b/>
          <w:sz w:val="28"/>
          <w:szCs w:val="28"/>
          <w:shd w:val="clear" w:color="auto" w:fill="FBD4B4"/>
        </w:rPr>
        <w:t xml:space="preserve"> </w:t>
      </w:r>
      <w:r w:rsidRPr="009D4801">
        <w:rPr>
          <w:rFonts w:ascii="微軟正黑體" w:eastAsia="微軟正黑體" w:hAnsi="微軟正黑體" w:hint="eastAsia"/>
          <w:b/>
          <w:sz w:val="28"/>
          <w:szCs w:val="28"/>
          <w:shd w:val="clear" w:color="auto" w:fill="FBD4B4"/>
        </w:rPr>
        <w:t>/</w:t>
      </w:r>
      <w:r>
        <w:rPr>
          <w:rFonts w:ascii="微軟正黑體" w:eastAsia="微軟正黑體" w:hAnsi="微軟正黑體" w:hint="eastAsia"/>
          <w:b/>
          <w:sz w:val="28"/>
          <w:szCs w:val="28"/>
          <w:shd w:val="clear" w:color="auto" w:fill="FBD4B4"/>
        </w:rPr>
        <w:t xml:space="preserve"> </w:t>
      </w:r>
      <w:proofErr w:type="gramStart"/>
      <w:r w:rsidRPr="009D4801">
        <w:rPr>
          <w:rFonts w:ascii="微軟正黑體" w:eastAsia="微軟正黑體" w:hAnsi="微軟正黑體" w:hint="eastAsia"/>
          <w:b/>
          <w:sz w:val="28"/>
          <w:szCs w:val="28"/>
          <w:shd w:val="clear" w:color="auto" w:fill="FBD4B4"/>
        </w:rPr>
        <w:t>雅江</w:t>
      </w:r>
      <w:r w:rsidRPr="00461C89">
        <w:rPr>
          <w:rFonts w:ascii="微軟正黑體" w:eastAsia="微軟正黑體" w:hAnsi="微軟正黑體" w:hint="eastAsia"/>
          <w:b/>
          <w:sz w:val="28"/>
          <w:szCs w:val="28"/>
          <w:shd w:val="clear" w:color="auto" w:fill="FBD4B4"/>
        </w:rPr>
        <w:t>【</w:t>
      </w:r>
      <w:r>
        <w:rPr>
          <w:rFonts w:ascii="微軟正黑體" w:eastAsia="微軟正黑體" w:hAnsi="微軟正黑體" w:hint="eastAsia"/>
          <w:b/>
          <w:sz w:val="28"/>
          <w:szCs w:val="28"/>
          <w:shd w:val="clear" w:color="auto" w:fill="FBD4B4"/>
        </w:rPr>
        <w:t>甲居藏</w:t>
      </w:r>
      <w:r w:rsidRPr="005E2AC1">
        <w:rPr>
          <w:rFonts w:ascii="微軟正黑體" w:eastAsia="微軟正黑體" w:hAnsi="微軟正黑體" w:hint="eastAsia"/>
          <w:b/>
          <w:sz w:val="28"/>
          <w:szCs w:val="28"/>
          <w:shd w:val="clear" w:color="auto" w:fill="FBD4B4"/>
        </w:rPr>
        <w:t>寨</w:t>
      </w:r>
      <w:r>
        <w:rPr>
          <w:rFonts w:ascii="微軟正黑體" w:eastAsia="微軟正黑體" w:hAnsi="微軟正黑體" w:hint="eastAsia"/>
          <w:b/>
          <w:sz w:val="28"/>
          <w:szCs w:val="28"/>
          <w:shd w:val="clear" w:color="auto" w:fill="FBD4B4"/>
        </w:rPr>
        <w:t>、塔公寺、穿越高爾山隧道</w:t>
      </w:r>
      <w:r w:rsidRPr="00461C89">
        <w:rPr>
          <w:rFonts w:ascii="微軟正黑體" w:eastAsia="微軟正黑體" w:hAnsi="微軟正黑體" w:hint="eastAsia"/>
          <w:b/>
          <w:sz w:val="28"/>
          <w:szCs w:val="28"/>
          <w:shd w:val="clear" w:color="auto" w:fill="FBD4B4"/>
        </w:rPr>
        <w:t>】</w:t>
      </w:r>
      <w:proofErr w:type="gramEnd"/>
    </w:p>
    <w:p w:rsidR="00511C74" w:rsidRPr="00461C89" w:rsidRDefault="00511C74" w:rsidP="00511C74">
      <w:pPr>
        <w:tabs>
          <w:tab w:val="left" w:pos="611"/>
        </w:tabs>
        <w:spacing w:line="360" w:lineRule="exact"/>
        <w:rPr>
          <w:rFonts w:ascii="微軟正黑體" w:eastAsia="微軟正黑體" w:hAnsi="微軟正黑體" w:cs="華康隸書體W5"/>
          <w:kern w:val="0"/>
          <w:szCs w:val="24"/>
        </w:rPr>
      </w:pPr>
      <w:r>
        <w:rPr>
          <w:noProof/>
        </w:rPr>
        <w:drawing>
          <wp:anchor distT="0" distB="0" distL="114300" distR="114300" simplePos="0" relativeHeight="251674624" behindDoc="0" locked="0" layoutInCell="1" allowOverlap="1">
            <wp:simplePos x="0" y="0"/>
            <wp:positionH relativeFrom="column">
              <wp:posOffset>4053205</wp:posOffset>
            </wp:positionH>
            <wp:positionV relativeFrom="paragraph">
              <wp:posOffset>93980</wp:posOffset>
            </wp:positionV>
            <wp:extent cx="2779395" cy="1862455"/>
            <wp:effectExtent l="0" t="0" r="1905" b="4445"/>
            <wp:wrapSquare wrapText="bothSides"/>
            <wp:docPr id="7" name="圖片 7" descr="描述: D:\行程圖檔\稻城亞丁\甲居藏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描述: D:\行程圖檔\稻城亞丁\甲居藏寨.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9395" cy="1862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68F5">
        <w:rPr>
          <w:rFonts w:ascii="微軟正黑體" w:eastAsia="微軟正黑體" w:hAnsi="微軟正黑體" w:cs="華康隸書體W5" w:hint="eastAsia"/>
          <w:color w:val="0000CC"/>
          <w:kern w:val="0"/>
          <w:szCs w:val="24"/>
        </w:rPr>
        <w:t>【甲居藏寨】</w:t>
      </w:r>
      <w:r w:rsidRPr="007068F5">
        <w:rPr>
          <w:rFonts w:ascii="微軟正黑體" w:eastAsia="微軟正黑體" w:hAnsi="微軟正黑體" w:cs="華康隸書體W5" w:hint="eastAsia"/>
          <w:kern w:val="0"/>
          <w:szCs w:val="24"/>
        </w:rPr>
        <w:t>「甲居」的藏語是百戶人家之意，</w:t>
      </w:r>
      <w:proofErr w:type="gramStart"/>
      <w:r w:rsidRPr="007068F5">
        <w:rPr>
          <w:rFonts w:ascii="微軟正黑體" w:eastAsia="微軟正黑體" w:hAnsi="微軟正黑體" w:cs="華康隸書體W5" w:hint="eastAsia"/>
          <w:kern w:val="0"/>
          <w:szCs w:val="24"/>
        </w:rPr>
        <w:t>藏寨從大</w:t>
      </w:r>
      <w:proofErr w:type="gramEnd"/>
      <w:r w:rsidRPr="007068F5">
        <w:rPr>
          <w:rFonts w:ascii="微軟正黑體" w:eastAsia="微軟正黑體" w:hAnsi="微軟正黑體" w:cs="華康隸書體W5" w:hint="eastAsia"/>
          <w:kern w:val="0"/>
          <w:szCs w:val="24"/>
        </w:rPr>
        <w:t>金河谷層層向上攀沿，一直延伸到卡帕</w:t>
      </w:r>
      <w:proofErr w:type="gramStart"/>
      <w:r w:rsidRPr="007068F5">
        <w:rPr>
          <w:rFonts w:ascii="微軟正黑體" w:eastAsia="微軟正黑體" w:hAnsi="微軟正黑體" w:cs="華康隸書體W5" w:hint="eastAsia"/>
          <w:kern w:val="0"/>
          <w:szCs w:val="24"/>
        </w:rPr>
        <w:t>瑪</w:t>
      </w:r>
      <w:proofErr w:type="gramEnd"/>
      <w:r w:rsidRPr="007068F5">
        <w:rPr>
          <w:rFonts w:ascii="微軟正黑體" w:eastAsia="微軟正黑體" w:hAnsi="微軟正黑體" w:cs="華康隸書體W5" w:hint="eastAsia"/>
          <w:kern w:val="0"/>
          <w:szCs w:val="24"/>
        </w:rPr>
        <w:t>群峰腳下，整個山寨依著起伏的山勢迤邐連綿，在相對</w:t>
      </w:r>
      <w:proofErr w:type="gramStart"/>
      <w:r w:rsidRPr="007068F5">
        <w:rPr>
          <w:rFonts w:ascii="微軟正黑體" w:eastAsia="微軟正黑體" w:hAnsi="微軟正黑體" w:cs="華康隸書體W5" w:hint="eastAsia"/>
          <w:kern w:val="0"/>
          <w:szCs w:val="24"/>
        </w:rPr>
        <w:t>高差近</w:t>
      </w:r>
      <w:proofErr w:type="gramEnd"/>
      <w:r w:rsidRPr="007068F5">
        <w:rPr>
          <w:rFonts w:ascii="微軟正黑體" w:eastAsia="微軟正黑體" w:hAnsi="微軟正黑體" w:cs="華康隸書體W5" w:hint="eastAsia"/>
          <w:kern w:val="0"/>
          <w:szCs w:val="24"/>
        </w:rPr>
        <w:t>千米的山坡上，一幢</w:t>
      </w:r>
      <w:proofErr w:type="gramStart"/>
      <w:r w:rsidRPr="007068F5">
        <w:rPr>
          <w:rFonts w:ascii="微軟正黑體" w:eastAsia="微軟正黑體" w:hAnsi="微軟正黑體" w:cs="華康隸書體W5" w:hint="eastAsia"/>
          <w:kern w:val="0"/>
          <w:szCs w:val="24"/>
        </w:rPr>
        <w:t>幢</w:t>
      </w:r>
      <w:proofErr w:type="gramEnd"/>
      <w:r w:rsidRPr="007068F5">
        <w:rPr>
          <w:rFonts w:ascii="微軟正黑體" w:eastAsia="微軟正黑體" w:hAnsi="微軟正黑體" w:cs="華康隸書體W5" w:hint="eastAsia"/>
          <w:kern w:val="0"/>
          <w:szCs w:val="24"/>
        </w:rPr>
        <w:t>藏式樓房灑落在綠樹叢中。</w:t>
      </w:r>
      <w:proofErr w:type="gramStart"/>
      <w:r w:rsidRPr="007068F5">
        <w:rPr>
          <w:rFonts w:ascii="微軟正黑體" w:eastAsia="微軟正黑體" w:hAnsi="微軟正黑體" w:cs="華康隸書體W5" w:hint="eastAsia"/>
          <w:kern w:val="0"/>
          <w:szCs w:val="24"/>
        </w:rPr>
        <w:t>或星羅</w:t>
      </w:r>
      <w:proofErr w:type="gramEnd"/>
      <w:r w:rsidRPr="007068F5">
        <w:rPr>
          <w:rFonts w:ascii="微軟正黑體" w:eastAsia="微軟正黑體" w:hAnsi="微軟正黑體" w:cs="華康隸書體W5" w:hint="eastAsia"/>
          <w:kern w:val="0"/>
          <w:szCs w:val="24"/>
        </w:rPr>
        <w:t>棋</w:t>
      </w:r>
      <w:proofErr w:type="gramStart"/>
      <w:r w:rsidRPr="007068F5">
        <w:rPr>
          <w:rFonts w:ascii="微軟正黑體" w:eastAsia="微軟正黑體" w:hAnsi="微軟正黑體" w:cs="華康隸書體W5" w:hint="eastAsia"/>
          <w:kern w:val="0"/>
          <w:szCs w:val="24"/>
        </w:rPr>
        <w:t>佈</w:t>
      </w:r>
      <w:proofErr w:type="gramEnd"/>
      <w:r w:rsidRPr="007068F5">
        <w:rPr>
          <w:rFonts w:ascii="微軟正黑體" w:eastAsia="微軟正黑體" w:hAnsi="微軟正黑體" w:cs="華康隸書體W5" w:hint="eastAsia"/>
          <w:kern w:val="0"/>
          <w:szCs w:val="24"/>
        </w:rPr>
        <w:t>，或稠密集中，或在高山懸崖上，或</w:t>
      </w:r>
      <w:proofErr w:type="gramStart"/>
      <w:r w:rsidRPr="007068F5">
        <w:rPr>
          <w:rFonts w:ascii="微軟正黑體" w:eastAsia="微軟正黑體" w:hAnsi="微軟正黑體" w:cs="華康隸書體W5" w:hint="eastAsia"/>
          <w:kern w:val="0"/>
          <w:szCs w:val="24"/>
        </w:rPr>
        <w:t>在河壩綠茵</w:t>
      </w:r>
      <w:proofErr w:type="gramEnd"/>
      <w:r w:rsidRPr="007068F5">
        <w:rPr>
          <w:rFonts w:ascii="微軟正黑體" w:eastAsia="微軟正黑體" w:hAnsi="微軟正黑體" w:cs="華康隸書體W5" w:hint="eastAsia"/>
          <w:kern w:val="0"/>
          <w:szCs w:val="24"/>
        </w:rPr>
        <w:t>間，不時炊煙繚繞，與充滿靈氣的山谷、清澈的溪流、皚皚的雪峰一起，將田園牧歌式</w:t>
      </w:r>
      <w:proofErr w:type="gramStart"/>
      <w:r w:rsidRPr="007068F5">
        <w:rPr>
          <w:rFonts w:ascii="微軟正黑體" w:eastAsia="微軟正黑體" w:hAnsi="微軟正黑體" w:cs="華康隸書體W5" w:hint="eastAsia"/>
          <w:kern w:val="0"/>
          <w:szCs w:val="24"/>
        </w:rPr>
        <w:t>的畫卷展示</w:t>
      </w:r>
      <w:proofErr w:type="gramEnd"/>
      <w:r w:rsidRPr="007068F5">
        <w:rPr>
          <w:rFonts w:ascii="微軟正黑體" w:eastAsia="微軟正黑體" w:hAnsi="微軟正黑體" w:cs="華康隸書體W5" w:hint="eastAsia"/>
          <w:kern w:val="0"/>
          <w:szCs w:val="24"/>
        </w:rPr>
        <w:t>在眼前。2005年由《中國國家地理雜誌》組織的「選美中國」活動中，以甲居藏寨為代表的「丹</w:t>
      </w:r>
      <w:proofErr w:type="gramStart"/>
      <w:r w:rsidRPr="007068F5">
        <w:rPr>
          <w:rFonts w:ascii="微軟正黑體" w:eastAsia="微軟正黑體" w:hAnsi="微軟正黑體" w:cs="華康隸書體W5" w:hint="eastAsia"/>
          <w:kern w:val="0"/>
          <w:szCs w:val="24"/>
        </w:rPr>
        <w:t>巴藏寨</w:t>
      </w:r>
      <w:proofErr w:type="gramEnd"/>
      <w:r w:rsidRPr="007068F5">
        <w:rPr>
          <w:rFonts w:ascii="微軟正黑體" w:eastAsia="微軟正黑體" w:hAnsi="微軟正黑體" w:cs="華康隸書體W5" w:hint="eastAsia"/>
          <w:kern w:val="0"/>
          <w:szCs w:val="24"/>
        </w:rPr>
        <w:t>」，被評為「中國最美的六大鄉村古鎮」之首。</w:t>
      </w:r>
      <w:r w:rsidRPr="0095735B">
        <w:rPr>
          <w:rFonts w:ascii="微軟正黑體" w:eastAsia="微軟正黑體" w:hAnsi="微軟正黑體" w:cs="華康隸書體W5" w:hint="eastAsia"/>
          <w:color w:val="0000CC"/>
          <w:kern w:val="0"/>
          <w:szCs w:val="24"/>
        </w:rPr>
        <w:t>【塔公寺】</w:t>
      </w:r>
      <w:r w:rsidRPr="007068F5">
        <w:rPr>
          <w:rFonts w:ascii="微軟正黑體" w:eastAsia="微軟正黑體" w:hAnsi="微軟正黑體" w:cs="華康隸書體W5" w:hint="eastAsia"/>
          <w:kern w:val="0"/>
          <w:szCs w:val="24"/>
        </w:rPr>
        <w:t>是甘孜州著名的</w:t>
      </w:r>
      <w:proofErr w:type="gramStart"/>
      <w:r w:rsidRPr="007068F5">
        <w:rPr>
          <w:rFonts w:ascii="微軟正黑體" w:eastAsia="微軟正黑體" w:hAnsi="微軟正黑體" w:cs="華康隸書體W5" w:hint="eastAsia"/>
          <w:kern w:val="0"/>
          <w:szCs w:val="24"/>
        </w:rPr>
        <w:t>薩迦</w:t>
      </w:r>
      <w:proofErr w:type="gramEnd"/>
      <w:r w:rsidRPr="007068F5">
        <w:rPr>
          <w:rFonts w:ascii="微軟正黑體" w:eastAsia="微軟正黑體" w:hAnsi="微軟正黑體" w:cs="華康隸書體W5" w:hint="eastAsia"/>
          <w:kern w:val="0"/>
          <w:szCs w:val="24"/>
        </w:rPr>
        <w:t>派（花教）寺廟，寺內保存有一尊與拉薩大昭寺相同的釋迦牟尼像。傳說是文成公主</w:t>
      </w:r>
      <w:proofErr w:type="gramStart"/>
      <w:r w:rsidRPr="007068F5">
        <w:rPr>
          <w:rFonts w:ascii="微軟正黑體" w:eastAsia="微軟正黑體" w:hAnsi="微軟正黑體" w:cs="華康隸書體W5" w:hint="eastAsia"/>
          <w:kern w:val="0"/>
          <w:szCs w:val="24"/>
        </w:rPr>
        <w:t>入藏路經</w:t>
      </w:r>
      <w:proofErr w:type="gramEnd"/>
      <w:r w:rsidRPr="007068F5">
        <w:rPr>
          <w:rFonts w:ascii="微軟正黑體" w:eastAsia="微軟正黑體" w:hAnsi="微軟正黑體" w:cs="華康隸書體W5" w:hint="eastAsia"/>
          <w:kern w:val="0"/>
          <w:szCs w:val="24"/>
        </w:rPr>
        <w:t>此地，</w:t>
      </w:r>
      <w:proofErr w:type="gramStart"/>
      <w:r w:rsidRPr="007068F5">
        <w:rPr>
          <w:rFonts w:ascii="微軟正黑體" w:eastAsia="微軟正黑體" w:hAnsi="微軟正黑體" w:cs="華康隸書體W5" w:hint="eastAsia"/>
          <w:kern w:val="0"/>
          <w:szCs w:val="24"/>
        </w:rPr>
        <w:t>模擬攜往拉薩</w:t>
      </w:r>
      <w:proofErr w:type="gramEnd"/>
      <w:r w:rsidRPr="007068F5">
        <w:rPr>
          <w:rFonts w:ascii="微軟正黑體" w:eastAsia="微軟正黑體" w:hAnsi="微軟正黑體" w:cs="華康隸書體W5" w:hint="eastAsia"/>
          <w:kern w:val="0"/>
          <w:szCs w:val="24"/>
        </w:rPr>
        <w:t>的</w:t>
      </w:r>
      <w:proofErr w:type="gramStart"/>
      <w:r w:rsidRPr="007068F5">
        <w:rPr>
          <w:rFonts w:ascii="微軟正黑體" w:eastAsia="微軟正黑體" w:hAnsi="微軟正黑體" w:cs="華康隸書體W5" w:hint="eastAsia"/>
          <w:kern w:val="0"/>
          <w:szCs w:val="24"/>
        </w:rPr>
        <w:t>釋邊牟尼像</w:t>
      </w:r>
      <w:proofErr w:type="gramEnd"/>
      <w:r w:rsidRPr="007068F5">
        <w:rPr>
          <w:rFonts w:ascii="微軟正黑體" w:eastAsia="微軟正黑體" w:hAnsi="微軟正黑體" w:cs="華康隸書體W5" w:hint="eastAsia"/>
          <w:kern w:val="0"/>
          <w:szCs w:val="24"/>
        </w:rPr>
        <w:t>造一尊</w:t>
      </w:r>
      <w:proofErr w:type="gramStart"/>
      <w:r w:rsidRPr="007068F5">
        <w:rPr>
          <w:rFonts w:ascii="微軟正黑體" w:eastAsia="微軟正黑體" w:hAnsi="微軟正黑體" w:cs="華康隸書體W5" w:hint="eastAsia"/>
          <w:kern w:val="0"/>
          <w:szCs w:val="24"/>
        </w:rPr>
        <w:t>留供寺中</w:t>
      </w:r>
      <w:proofErr w:type="gramEnd"/>
      <w:r w:rsidRPr="007068F5">
        <w:rPr>
          <w:rFonts w:ascii="微軟正黑體" w:eastAsia="微軟正黑體" w:hAnsi="微軟正黑體" w:cs="華康隸書體W5" w:hint="eastAsia"/>
          <w:kern w:val="0"/>
          <w:szCs w:val="24"/>
        </w:rPr>
        <w:t>。因二者之間具有極其特殊的因緣，因而有「</w:t>
      </w:r>
      <w:proofErr w:type="gramStart"/>
      <w:r w:rsidRPr="007068F5">
        <w:rPr>
          <w:rFonts w:ascii="微軟正黑體" w:eastAsia="微軟正黑體" w:hAnsi="微軟正黑體" w:cs="華康隸書體W5" w:hint="eastAsia"/>
          <w:kern w:val="0"/>
          <w:szCs w:val="24"/>
        </w:rPr>
        <w:t>凡願到</w:t>
      </w:r>
      <w:proofErr w:type="gramEnd"/>
      <w:r w:rsidRPr="007068F5">
        <w:rPr>
          <w:rFonts w:ascii="微軟正黑體" w:eastAsia="微軟正黑體" w:hAnsi="微軟正黑體" w:cs="華康隸書體W5" w:hint="eastAsia"/>
          <w:kern w:val="0"/>
          <w:szCs w:val="24"/>
        </w:rPr>
        <w:t>西藏拉薩朝聖而未能如願者，朝拜</w:t>
      </w:r>
      <w:proofErr w:type="gramStart"/>
      <w:r w:rsidRPr="007068F5">
        <w:rPr>
          <w:rFonts w:ascii="微軟正黑體" w:eastAsia="微軟正黑體" w:hAnsi="微軟正黑體" w:cs="華康隸書體W5" w:hint="eastAsia"/>
          <w:kern w:val="0"/>
          <w:szCs w:val="24"/>
        </w:rPr>
        <w:t>康藏塔公寺釋邊牟尼像</w:t>
      </w:r>
      <w:proofErr w:type="gramEnd"/>
      <w:r w:rsidRPr="007068F5">
        <w:rPr>
          <w:rFonts w:ascii="微軟正黑體" w:eastAsia="微軟正黑體" w:hAnsi="微軟正黑體" w:cs="華康隸書體W5" w:hint="eastAsia"/>
          <w:kern w:val="0"/>
          <w:szCs w:val="24"/>
        </w:rPr>
        <w:t>亦具有同等效果和功德」之說，所以</w:t>
      </w:r>
      <w:proofErr w:type="gramStart"/>
      <w:r w:rsidRPr="007068F5">
        <w:rPr>
          <w:rFonts w:ascii="微軟正黑體" w:eastAsia="微軟正黑體" w:hAnsi="微軟正黑體" w:cs="華康隸書體W5" w:hint="eastAsia"/>
          <w:kern w:val="0"/>
          <w:szCs w:val="24"/>
        </w:rPr>
        <w:t>塔公寺又</w:t>
      </w:r>
      <w:proofErr w:type="gramEnd"/>
      <w:r w:rsidRPr="007068F5">
        <w:rPr>
          <w:rFonts w:ascii="微軟正黑體" w:eastAsia="微軟正黑體" w:hAnsi="微軟正黑體" w:cs="華康隸書體W5" w:hint="eastAsia"/>
          <w:kern w:val="0"/>
          <w:szCs w:val="24"/>
        </w:rPr>
        <w:t>有「小大昭寺」之稱。寺內還珍藏著</w:t>
      </w:r>
      <w:proofErr w:type="gramStart"/>
      <w:r w:rsidRPr="007068F5">
        <w:rPr>
          <w:rFonts w:ascii="微軟正黑體" w:eastAsia="微軟正黑體" w:hAnsi="微軟正黑體" w:cs="華康隸書體W5" w:hint="eastAsia"/>
          <w:kern w:val="0"/>
          <w:szCs w:val="24"/>
        </w:rPr>
        <w:t>元朝帝</w:t>
      </w:r>
      <w:proofErr w:type="gramEnd"/>
      <w:r w:rsidRPr="007068F5">
        <w:rPr>
          <w:rFonts w:ascii="微軟正黑體" w:eastAsia="微軟正黑體" w:hAnsi="微軟正黑體" w:cs="華康隸書體W5" w:hint="eastAsia"/>
          <w:kern w:val="0"/>
          <w:szCs w:val="24"/>
        </w:rPr>
        <w:t>師八思巴法師在石頭上留下的足印，以及印度大成就者建造的佛塔，千手千眼觀音聖像，還有大量珍貴佛教文物。寺廟周圍佛塔成林，構成了絕妙的塔林景觀。</w:t>
      </w:r>
    </w:p>
    <w:p w:rsidR="00511C74" w:rsidRPr="00461C89" w:rsidRDefault="00511C74" w:rsidP="00511C74">
      <w:pPr>
        <w:spacing w:line="360" w:lineRule="exact"/>
        <w:rPr>
          <w:rFonts w:ascii="微軟正黑體" w:eastAsia="微軟正黑體" w:hAnsi="微軟正黑體"/>
          <w:color w:val="6600CC"/>
        </w:rPr>
      </w:pPr>
      <w:r w:rsidRPr="00461C89">
        <w:rPr>
          <w:rFonts w:ascii="微軟正黑體" w:eastAsia="微軟正黑體" w:hAnsi="微軟正黑體" w:hint="eastAsia"/>
          <w:b/>
          <w:color w:val="6600CC"/>
        </w:rPr>
        <w:t>早</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酒店內</w:t>
      </w:r>
      <w:r>
        <w:rPr>
          <w:rFonts w:ascii="微軟正黑體" w:eastAsia="微軟正黑體" w:hAnsi="微軟正黑體" w:hint="eastAsia"/>
          <w:b/>
          <w:color w:val="6600CC"/>
        </w:rPr>
        <w:t>使用</w:t>
      </w:r>
      <w:r w:rsidRPr="00461C89">
        <w:rPr>
          <w:rFonts w:ascii="微軟正黑體" w:eastAsia="微軟正黑體" w:hAnsi="微軟正黑體"/>
          <w:b/>
          <w:color w:val="6600CC"/>
        </w:rPr>
        <w:t xml:space="preserve">  </w:t>
      </w:r>
      <w:r>
        <w:rPr>
          <w:rFonts w:ascii="微軟正黑體" w:eastAsia="微軟正黑體" w:hAnsi="微軟正黑體" w:hint="eastAsia"/>
          <w:b/>
          <w:color w:val="6600CC"/>
        </w:rPr>
        <w:t xml:space="preserve">           </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午</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 xml:space="preserve"> </w:t>
      </w:r>
      <w:r>
        <w:rPr>
          <w:rFonts w:ascii="微軟正黑體" w:eastAsia="微軟正黑體" w:hAnsi="微軟正黑體" w:hint="eastAsia"/>
          <w:b/>
          <w:color w:val="6600CC"/>
        </w:rPr>
        <w:t>中式合菜50</w:t>
      </w:r>
      <w:r w:rsidRPr="00461C89">
        <w:rPr>
          <w:rFonts w:ascii="微軟正黑體" w:eastAsia="微軟正黑體" w:hAnsi="微軟正黑體" w:hint="eastAsia"/>
          <w:b/>
          <w:color w:val="6600CC"/>
        </w:rPr>
        <w:t xml:space="preserve"> </w:t>
      </w:r>
      <w:r>
        <w:rPr>
          <w:rFonts w:ascii="微軟正黑體" w:eastAsia="微軟正黑體" w:hAnsi="微軟正黑體" w:hint="eastAsia"/>
          <w:b/>
          <w:color w:val="6600CC"/>
        </w:rPr>
        <w:t>RMB</w:t>
      </w:r>
      <w:r w:rsidRPr="00461C89">
        <w:rPr>
          <w:rFonts w:ascii="微軟正黑體" w:eastAsia="微軟正黑體" w:hAnsi="微軟正黑體" w:hint="eastAsia"/>
          <w:b/>
          <w:color w:val="6600CC"/>
        </w:rPr>
        <w:t xml:space="preserve">        </w:t>
      </w:r>
      <w:r w:rsidRPr="00461C89">
        <w:rPr>
          <w:rFonts w:ascii="微軟正黑體" w:eastAsia="微軟正黑體" w:hAnsi="微軟正黑體"/>
          <w:b/>
          <w:color w:val="6600CC"/>
        </w:rPr>
        <w:t xml:space="preserve"> </w:t>
      </w:r>
      <w:r>
        <w:rPr>
          <w:rFonts w:ascii="微軟正黑體" w:eastAsia="微軟正黑體" w:hAnsi="微軟正黑體" w:hint="eastAsia"/>
          <w:b/>
          <w:color w:val="6600CC"/>
        </w:rPr>
        <w:t xml:space="preserve">      </w:t>
      </w:r>
      <w:r w:rsidRPr="00461C89">
        <w:rPr>
          <w:rFonts w:ascii="微軟正黑體" w:eastAsia="微軟正黑體" w:hAnsi="微軟正黑體" w:hint="eastAsia"/>
          <w:b/>
          <w:color w:val="6600CC"/>
        </w:rPr>
        <w:t xml:space="preserve"> 晚</w:t>
      </w:r>
      <w:r w:rsidRPr="00461C89">
        <w:rPr>
          <w:rFonts w:ascii="微軟正黑體" w:eastAsia="微軟正黑體" w:hAnsi="微軟正黑體"/>
          <w:b/>
          <w:color w:val="6600CC"/>
        </w:rPr>
        <w:t>:</w:t>
      </w:r>
      <w:r w:rsidRPr="00461C89">
        <w:rPr>
          <w:rFonts w:ascii="微軟正黑體" w:eastAsia="微軟正黑體" w:hAnsi="微軟正黑體" w:hint="eastAsia"/>
          <w:color w:val="6600CC"/>
        </w:rPr>
        <w:t xml:space="preserve"> </w:t>
      </w:r>
      <w:r>
        <w:rPr>
          <w:rFonts w:ascii="微軟正黑體" w:eastAsia="微軟正黑體" w:hAnsi="微軟正黑體" w:hint="eastAsia"/>
          <w:color w:val="6600CC"/>
        </w:rPr>
        <w:t xml:space="preserve"> </w:t>
      </w:r>
      <w:r w:rsidRPr="005E37D8">
        <w:rPr>
          <w:rFonts w:ascii="微軟正黑體" w:eastAsia="微軟正黑體" w:hAnsi="微軟正黑體" w:hint="eastAsia"/>
          <w:b/>
          <w:color w:val="6600CC"/>
        </w:rPr>
        <w:t>酒店合菜50 RMB</w:t>
      </w:r>
    </w:p>
    <w:p w:rsidR="00511C74" w:rsidRPr="00461C89" w:rsidRDefault="00511C74" w:rsidP="00511C74">
      <w:pPr>
        <w:spacing w:line="360" w:lineRule="exact"/>
        <w:rPr>
          <w:rFonts w:ascii="微軟正黑體" w:eastAsia="微軟正黑體" w:hAnsi="微軟正黑體"/>
          <w:b/>
          <w:color w:val="008000"/>
        </w:rPr>
      </w:pPr>
      <w:r w:rsidRPr="00461C89">
        <w:rPr>
          <w:rFonts w:ascii="微軟正黑體" w:eastAsia="微軟正黑體" w:hAnsi="微軟正黑體" w:hint="eastAsia"/>
          <w:b/>
          <w:color w:val="008000"/>
        </w:rPr>
        <w:t>住宿：</w:t>
      </w:r>
      <w:proofErr w:type="gramStart"/>
      <w:r>
        <w:rPr>
          <w:rFonts w:ascii="微軟正黑體" w:eastAsia="微軟正黑體" w:hAnsi="微軟正黑體" w:hint="eastAsia"/>
          <w:b/>
          <w:color w:val="008000"/>
        </w:rPr>
        <w:t>雅江</w:t>
      </w:r>
      <w:proofErr w:type="gramEnd"/>
      <w:r>
        <w:rPr>
          <w:rFonts w:ascii="微軟正黑體" w:eastAsia="微軟正黑體" w:hAnsi="微軟正黑體" w:hint="eastAsia"/>
          <w:b/>
          <w:color w:val="008000"/>
        </w:rPr>
        <w:t xml:space="preserve"> ★★★★ </w:t>
      </w:r>
      <w:proofErr w:type="gramStart"/>
      <w:r w:rsidRPr="009D4801">
        <w:rPr>
          <w:rFonts w:ascii="微軟正黑體" w:eastAsia="微軟正黑體" w:hAnsi="微軟正黑體" w:hint="eastAsia"/>
          <w:b/>
          <w:color w:val="008000"/>
        </w:rPr>
        <w:t>鐵泉聖地酒店</w:t>
      </w:r>
      <w:r>
        <w:rPr>
          <w:rFonts w:ascii="微軟正黑體" w:eastAsia="微軟正黑體" w:hAnsi="微軟正黑體" w:hint="eastAsia"/>
          <w:b/>
          <w:color w:val="008000"/>
        </w:rPr>
        <w:t>酒店</w:t>
      </w:r>
      <w:proofErr w:type="gramEnd"/>
      <w:r>
        <w:rPr>
          <w:rFonts w:ascii="微軟正黑體" w:eastAsia="微軟正黑體" w:hAnsi="微軟正黑體" w:hint="eastAsia"/>
          <w:b/>
          <w:color w:val="008000"/>
        </w:rPr>
        <w:t xml:space="preserve"> </w:t>
      </w:r>
      <w:r w:rsidRPr="002F0EB8">
        <w:rPr>
          <w:rFonts w:ascii="微軟正黑體" w:eastAsia="微軟正黑體" w:hAnsi="微軟正黑體" w:hint="eastAsia"/>
          <w:b/>
          <w:color w:val="008000"/>
        </w:rPr>
        <w:t>或同級</w:t>
      </w:r>
    </w:p>
    <w:p w:rsidR="00511C74" w:rsidRDefault="00511C74" w:rsidP="00511C74">
      <w:pPr>
        <w:spacing w:line="360" w:lineRule="exact"/>
        <w:rPr>
          <w:rFonts w:ascii="微軟正黑體" w:eastAsia="微軟正黑體" w:hAnsi="微軟正黑體"/>
          <w:b/>
          <w:sz w:val="28"/>
          <w:szCs w:val="28"/>
          <w:shd w:val="clear" w:color="auto" w:fill="FBD4B4"/>
        </w:rPr>
      </w:pPr>
    </w:p>
    <w:p w:rsidR="00511C74" w:rsidRDefault="00511C74" w:rsidP="00511C74">
      <w:pPr>
        <w:spacing w:line="360" w:lineRule="exact"/>
        <w:rPr>
          <w:rFonts w:ascii="微軟正黑體" w:eastAsia="微軟正黑體" w:hAnsi="微軟正黑體"/>
          <w:b/>
          <w:sz w:val="28"/>
          <w:szCs w:val="28"/>
          <w:shd w:val="clear" w:color="auto" w:fill="FBD4B4"/>
        </w:rPr>
      </w:pPr>
      <w:r w:rsidRPr="00461C89">
        <w:rPr>
          <w:rFonts w:ascii="微軟正黑體" w:eastAsia="微軟正黑體" w:hAnsi="微軟正黑體" w:hint="eastAsia"/>
          <w:b/>
          <w:sz w:val="28"/>
          <w:szCs w:val="28"/>
          <w:shd w:val="clear" w:color="auto" w:fill="FBD4B4"/>
        </w:rPr>
        <w:t>◆</w:t>
      </w:r>
      <w:r>
        <w:rPr>
          <w:rFonts w:ascii="微軟正黑體" w:eastAsia="微軟正黑體" w:hAnsi="微軟正黑體" w:hint="eastAsia"/>
          <w:b/>
          <w:sz w:val="28"/>
          <w:szCs w:val="28"/>
          <w:shd w:val="clear" w:color="auto" w:fill="FBD4B4"/>
        </w:rPr>
        <w:t>第四</w:t>
      </w:r>
      <w:r w:rsidRPr="00461C89">
        <w:rPr>
          <w:rFonts w:ascii="微軟正黑體" w:eastAsia="微軟正黑體" w:hAnsi="微軟正黑體" w:hint="eastAsia"/>
          <w:b/>
          <w:sz w:val="28"/>
          <w:szCs w:val="28"/>
          <w:shd w:val="clear" w:color="auto" w:fill="FBD4B4"/>
        </w:rPr>
        <w:t xml:space="preserve">天  </w:t>
      </w:r>
      <w:proofErr w:type="gramStart"/>
      <w:r>
        <w:rPr>
          <w:rFonts w:ascii="微軟正黑體" w:eastAsia="微軟正黑體" w:hAnsi="微軟正黑體" w:hint="eastAsia"/>
          <w:b/>
          <w:sz w:val="28"/>
          <w:szCs w:val="28"/>
          <w:shd w:val="clear" w:color="auto" w:fill="FBD4B4"/>
        </w:rPr>
        <w:t xml:space="preserve">雅江 </w:t>
      </w:r>
      <w:r w:rsidRPr="0034324D">
        <w:rPr>
          <w:rFonts w:ascii="微軟正黑體" w:eastAsia="微軟正黑體" w:hAnsi="微軟正黑體" w:hint="eastAsia"/>
          <w:b/>
          <w:sz w:val="28"/>
          <w:szCs w:val="28"/>
          <w:shd w:val="clear" w:color="auto" w:fill="FBD4B4"/>
        </w:rPr>
        <w:t>/</w:t>
      </w:r>
      <w:r>
        <w:rPr>
          <w:rFonts w:ascii="微軟正黑體" w:eastAsia="微軟正黑體" w:hAnsi="微軟正黑體" w:hint="eastAsia"/>
          <w:b/>
          <w:sz w:val="28"/>
          <w:szCs w:val="28"/>
          <w:shd w:val="clear" w:color="auto" w:fill="FBD4B4"/>
        </w:rPr>
        <w:t xml:space="preserve"> </w:t>
      </w:r>
      <w:r w:rsidRPr="0034324D">
        <w:rPr>
          <w:rFonts w:ascii="微軟正黑體" w:eastAsia="微軟正黑體" w:hAnsi="微軟正黑體" w:hint="eastAsia"/>
          <w:b/>
          <w:sz w:val="28"/>
          <w:szCs w:val="28"/>
          <w:shd w:val="clear" w:color="auto" w:fill="FBD4B4"/>
        </w:rPr>
        <w:t>日瓦</w:t>
      </w:r>
      <w:proofErr w:type="gramEnd"/>
      <w:r w:rsidRPr="00461C89">
        <w:rPr>
          <w:rFonts w:ascii="微軟正黑體" w:eastAsia="微軟正黑體" w:hAnsi="微軟正黑體" w:hint="eastAsia"/>
          <w:b/>
          <w:sz w:val="28"/>
          <w:szCs w:val="28"/>
          <w:shd w:val="clear" w:color="auto" w:fill="FBD4B4"/>
        </w:rPr>
        <w:t>【</w:t>
      </w:r>
      <w:r>
        <w:rPr>
          <w:rFonts w:ascii="微軟正黑體" w:eastAsia="微軟正黑體" w:hAnsi="微軟正黑體" w:hint="eastAsia"/>
          <w:b/>
          <w:sz w:val="28"/>
          <w:szCs w:val="28"/>
          <w:shd w:val="clear" w:color="auto" w:fill="FBD4B4"/>
        </w:rPr>
        <w:t>天路十八彎觀景臺、兔耳山風光、</w:t>
      </w:r>
      <w:r w:rsidRPr="0034324D">
        <w:rPr>
          <w:rFonts w:ascii="微軟正黑體" w:eastAsia="微軟正黑體" w:hAnsi="微軟正黑體" w:hint="eastAsia"/>
          <w:b/>
          <w:sz w:val="28"/>
          <w:szCs w:val="28"/>
          <w:shd w:val="clear" w:color="auto" w:fill="FBD4B4"/>
        </w:rPr>
        <w:t>海子山古</w:t>
      </w:r>
      <w:r>
        <w:rPr>
          <w:rFonts w:ascii="微軟正黑體" w:eastAsia="微軟正黑體" w:hAnsi="微軟正黑體" w:hint="eastAsia"/>
          <w:b/>
          <w:sz w:val="28"/>
          <w:szCs w:val="28"/>
          <w:shd w:val="clear" w:color="auto" w:fill="FBD4B4"/>
        </w:rPr>
        <w:t>風光</w:t>
      </w:r>
      <w:r w:rsidRPr="00461C89">
        <w:rPr>
          <w:rFonts w:ascii="微軟正黑體" w:eastAsia="微軟正黑體" w:hAnsi="微軟正黑體" w:hint="eastAsia"/>
          <w:b/>
          <w:sz w:val="28"/>
          <w:szCs w:val="28"/>
          <w:shd w:val="clear" w:color="auto" w:fill="FBD4B4"/>
        </w:rPr>
        <w:t xml:space="preserve">】 </w:t>
      </w:r>
    </w:p>
    <w:p w:rsidR="00511C74" w:rsidRPr="0032115A" w:rsidRDefault="00511C74" w:rsidP="00511C74">
      <w:pPr>
        <w:tabs>
          <w:tab w:val="left" w:pos="611"/>
        </w:tabs>
        <w:spacing w:line="360" w:lineRule="exact"/>
        <w:rPr>
          <w:rFonts w:ascii="微軟正黑體" w:eastAsia="微軟正黑體" w:hAnsi="微軟正黑體" w:cs="華康隸書體W5"/>
          <w:kern w:val="0"/>
          <w:szCs w:val="24"/>
        </w:rPr>
      </w:pPr>
      <w:r>
        <w:rPr>
          <w:noProof/>
        </w:rPr>
        <w:drawing>
          <wp:anchor distT="0" distB="0" distL="114300" distR="114300" simplePos="0" relativeHeight="251675648" behindDoc="0" locked="0" layoutInCell="1" allowOverlap="1">
            <wp:simplePos x="0" y="0"/>
            <wp:positionH relativeFrom="column">
              <wp:posOffset>3597910</wp:posOffset>
            </wp:positionH>
            <wp:positionV relativeFrom="paragraph">
              <wp:posOffset>52705</wp:posOffset>
            </wp:positionV>
            <wp:extent cx="3234690" cy="1804035"/>
            <wp:effectExtent l="0" t="0" r="3810" b="5715"/>
            <wp:wrapSquare wrapText="bothSides"/>
            <wp:docPr id="6" name="圖片 6" descr="描述: D:\行程圖檔\稻城亞丁\海子山風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D:\行程圖檔\稻城亞丁\海子山風光.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4690" cy="1804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25B6">
        <w:rPr>
          <w:rFonts w:ascii="微軟正黑體" w:eastAsia="微軟正黑體" w:hAnsi="微軟正黑體" w:cs="華康隸書體W5" w:hint="eastAsia"/>
          <w:color w:val="3333CC"/>
          <w:kern w:val="0"/>
          <w:szCs w:val="24"/>
        </w:rPr>
        <w:t>【兔兒山】</w:t>
      </w:r>
      <w:r w:rsidRPr="00B325B6">
        <w:rPr>
          <w:rFonts w:ascii="微軟正黑體" w:eastAsia="微軟正黑體" w:hAnsi="微軟正黑體" w:cs="華康隸書體W5" w:hint="eastAsia"/>
          <w:kern w:val="0"/>
          <w:szCs w:val="24"/>
        </w:rPr>
        <w:t>位於</w:t>
      </w:r>
      <w:proofErr w:type="gramStart"/>
      <w:r w:rsidRPr="00B325B6">
        <w:rPr>
          <w:rFonts w:ascii="微軟正黑體" w:eastAsia="微軟正黑體" w:hAnsi="微軟正黑體" w:cs="華康隸書體W5" w:hint="eastAsia"/>
          <w:kern w:val="0"/>
          <w:szCs w:val="24"/>
        </w:rPr>
        <w:t>四川省稻城縣</w:t>
      </w:r>
      <w:proofErr w:type="gramEnd"/>
      <w:r w:rsidRPr="00B325B6">
        <w:rPr>
          <w:rFonts w:ascii="微軟正黑體" w:eastAsia="微軟正黑體" w:hAnsi="微軟正黑體" w:cs="華康隸書體W5" w:hint="eastAsia"/>
          <w:kern w:val="0"/>
          <w:szCs w:val="24"/>
        </w:rPr>
        <w:t>，地處海子山自然保護區的北部。</w:t>
      </w:r>
      <w:proofErr w:type="gramStart"/>
      <w:r w:rsidRPr="00B325B6">
        <w:rPr>
          <w:rFonts w:ascii="微軟正黑體" w:eastAsia="微軟正黑體" w:hAnsi="微軟正黑體" w:cs="華康隸書體W5" w:hint="eastAsia"/>
          <w:kern w:val="0"/>
          <w:szCs w:val="24"/>
        </w:rPr>
        <w:t>遠觀就像</w:t>
      </w:r>
      <w:proofErr w:type="gramEnd"/>
      <w:r w:rsidRPr="00B325B6">
        <w:rPr>
          <w:rFonts w:ascii="微軟正黑體" w:eastAsia="微軟正黑體" w:hAnsi="微軟正黑體" w:cs="華康隸書體W5" w:hint="eastAsia"/>
          <w:kern w:val="0"/>
          <w:szCs w:val="24"/>
        </w:rPr>
        <w:t>兔子耳朵屹立在風中，山勢十分奇特，</w:t>
      </w:r>
      <w:proofErr w:type="gramStart"/>
      <w:r w:rsidRPr="00B325B6">
        <w:rPr>
          <w:rFonts w:ascii="微軟正黑體" w:eastAsia="微軟正黑體" w:hAnsi="微軟正黑體" w:cs="華康隸書體W5" w:hint="eastAsia"/>
          <w:kern w:val="0"/>
          <w:szCs w:val="24"/>
        </w:rPr>
        <w:t>兔兒山</w:t>
      </w:r>
      <w:proofErr w:type="gramEnd"/>
      <w:r w:rsidRPr="00B325B6">
        <w:rPr>
          <w:rFonts w:ascii="微軟正黑體" w:eastAsia="微軟正黑體" w:hAnsi="微軟正黑體" w:cs="華康隸書體W5" w:hint="eastAsia"/>
          <w:kern w:val="0"/>
          <w:szCs w:val="24"/>
        </w:rPr>
        <w:t>長在寸草不生的山峰之上，頗為壯觀宏大。天氣好時坐車沿著公路走過，遠遠望去，仿佛是小兔子受到了驚嚇，在恐慌中注視著你！</w:t>
      </w:r>
      <w:r w:rsidRPr="00B325B6">
        <w:rPr>
          <w:rFonts w:ascii="微軟正黑體" w:eastAsia="微軟正黑體" w:hAnsi="微軟正黑體" w:cs="華康隸書體W5" w:hint="eastAsia"/>
          <w:color w:val="3333CC"/>
          <w:kern w:val="0"/>
          <w:szCs w:val="24"/>
        </w:rPr>
        <w:t>【海子山古冰川遺址】</w:t>
      </w:r>
      <w:r w:rsidRPr="00AC56D4">
        <w:rPr>
          <w:rFonts w:ascii="微軟正黑體" w:eastAsia="微軟正黑體" w:hAnsi="微軟正黑體" w:cs="華康隸書體W5" w:hint="eastAsia"/>
          <w:kern w:val="0"/>
          <w:szCs w:val="24"/>
        </w:rPr>
        <w:t>素有“稻城古冰帽”之稱的海子山，位於</w:t>
      </w:r>
      <w:proofErr w:type="gramStart"/>
      <w:r w:rsidRPr="00AC56D4">
        <w:rPr>
          <w:rFonts w:ascii="微軟正黑體" w:eastAsia="微軟正黑體" w:hAnsi="微軟正黑體" w:cs="華康隸書體W5" w:hint="eastAsia"/>
          <w:kern w:val="0"/>
          <w:szCs w:val="24"/>
        </w:rPr>
        <w:t>稻城北部，</w:t>
      </w:r>
      <w:proofErr w:type="gramEnd"/>
      <w:r w:rsidRPr="00AC56D4">
        <w:rPr>
          <w:rFonts w:ascii="微軟正黑體" w:eastAsia="微軟正黑體" w:hAnsi="微軟正黑體" w:cs="華康隸書體W5" w:hint="eastAsia"/>
          <w:kern w:val="0"/>
          <w:szCs w:val="24"/>
        </w:rPr>
        <w:t>方圓3287平方公里的土地上，擁有1145個大小海子，它是喜馬拉雅造山運動員留給人類的古冰體遺跡，2001年被列入《中國可建地質公園推薦名錄》，逐漸成為我國</w:t>
      </w:r>
      <w:proofErr w:type="gramStart"/>
      <w:r w:rsidRPr="00AC56D4">
        <w:rPr>
          <w:rFonts w:ascii="微軟正黑體" w:eastAsia="微軟正黑體" w:hAnsi="微軟正黑體" w:cs="華康隸書體W5" w:hint="eastAsia"/>
          <w:kern w:val="0"/>
          <w:szCs w:val="24"/>
        </w:rPr>
        <w:t>研究冰蝕地質</w:t>
      </w:r>
      <w:proofErr w:type="gramEnd"/>
      <w:r w:rsidRPr="00AC56D4">
        <w:rPr>
          <w:rFonts w:ascii="微軟正黑體" w:eastAsia="微軟正黑體" w:hAnsi="微軟正黑體" w:cs="華康隸書體W5" w:hint="eastAsia"/>
          <w:kern w:val="0"/>
          <w:szCs w:val="24"/>
        </w:rPr>
        <w:t>，</w:t>
      </w:r>
      <w:proofErr w:type="gramStart"/>
      <w:r w:rsidRPr="00AC56D4">
        <w:rPr>
          <w:rFonts w:ascii="微軟正黑體" w:eastAsia="微軟正黑體" w:hAnsi="微軟正黑體" w:cs="華康隸書體W5" w:hint="eastAsia"/>
          <w:kern w:val="0"/>
          <w:szCs w:val="24"/>
        </w:rPr>
        <w:t>地貌和第四</w:t>
      </w:r>
      <w:proofErr w:type="gramEnd"/>
      <w:r w:rsidRPr="00AC56D4">
        <w:rPr>
          <w:rFonts w:ascii="微軟正黑體" w:eastAsia="微軟正黑體" w:hAnsi="微軟正黑體" w:cs="華康隸書體W5" w:hint="eastAsia"/>
          <w:kern w:val="0"/>
          <w:szCs w:val="24"/>
        </w:rPr>
        <w:t>世紀冰川運動的重要科考基地。 海子周圍那奇形怪狀的壘壘巨石，鋪天蓋地，似人如獸，走進海子山恍忽走進一個靜寂無序、斑斕多姿的夢幻世界。</w:t>
      </w:r>
    </w:p>
    <w:p w:rsidR="00511C74" w:rsidRPr="00461C89" w:rsidRDefault="00511C74" w:rsidP="00511C74">
      <w:pPr>
        <w:spacing w:line="360" w:lineRule="exact"/>
        <w:rPr>
          <w:rFonts w:ascii="微軟正黑體" w:eastAsia="微軟正黑體" w:hAnsi="微軟正黑體"/>
          <w:color w:val="6600CC"/>
        </w:rPr>
      </w:pPr>
      <w:r w:rsidRPr="00461C89">
        <w:rPr>
          <w:rFonts w:ascii="微軟正黑體" w:eastAsia="微軟正黑體" w:hAnsi="微軟正黑體" w:hint="eastAsia"/>
          <w:b/>
          <w:color w:val="6600CC"/>
        </w:rPr>
        <w:t>早</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酒店內</w:t>
      </w:r>
      <w:r>
        <w:rPr>
          <w:rFonts w:ascii="微軟正黑體" w:eastAsia="微軟正黑體" w:hAnsi="微軟正黑體" w:hint="eastAsia"/>
          <w:b/>
          <w:color w:val="6600CC"/>
        </w:rPr>
        <w:t>使用</w:t>
      </w:r>
      <w:r w:rsidRPr="00461C89">
        <w:rPr>
          <w:rFonts w:ascii="微軟正黑體" w:eastAsia="微軟正黑體" w:hAnsi="微軟正黑體"/>
          <w:b/>
          <w:color w:val="6600CC"/>
        </w:rPr>
        <w:t xml:space="preserve">  </w:t>
      </w:r>
      <w:r>
        <w:rPr>
          <w:rFonts w:ascii="微軟正黑體" w:eastAsia="微軟正黑體" w:hAnsi="微軟正黑體" w:hint="eastAsia"/>
          <w:b/>
          <w:color w:val="6600CC"/>
        </w:rPr>
        <w:t xml:space="preserve">           </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午</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 xml:space="preserve"> </w:t>
      </w:r>
      <w:r>
        <w:rPr>
          <w:rFonts w:ascii="微軟正黑體" w:eastAsia="微軟正黑體" w:hAnsi="微軟正黑體" w:hint="eastAsia"/>
          <w:b/>
          <w:color w:val="6600CC"/>
        </w:rPr>
        <w:t>中式合菜50</w:t>
      </w:r>
      <w:r w:rsidRPr="00461C89">
        <w:rPr>
          <w:rFonts w:ascii="微軟正黑體" w:eastAsia="微軟正黑體" w:hAnsi="微軟正黑體" w:hint="eastAsia"/>
          <w:b/>
          <w:color w:val="6600CC"/>
        </w:rPr>
        <w:t xml:space="preserve"> </w:t>
      </w:r>
      <w:r>
        <w:rPr>
          <w:rFonts w:ascii="微軟正黑體" w:eastAsia="微軟正黑體" w:hAnsi="微軟正黑體" w:hint="eastAsia"/>
          <w:b/>
          <w:color w:val="6600CC"/>
        </w:rPr>
        <w:t>RMB</w:t>
      </w:r>
      <w:r w:rsidRPr="00461C89">
        <w:rPr>
          <w:rFonts w:ascii="微軟正黑體" w:eastAsia="微軟正黑體" w:hAnsi="微軟正黑體" w:hint="eastAsia"/>
          <w:b/>
          <w:color w:val="6600CC"/>
        </w:rPr>
        <w:t xml:space="preserve">        </w:t>
      </w:r>
      <w:r w:rsidRPr="00461C89">
        <w:rPr>
          <w:rFonts w:ascii="微軟正黑體" w:eastAsia="微軟正黑體" w:hAnsi="微軟正黑體"/>
          <w:b/>
          <w:color w:val="6600CC"/>
        </w:rPr>
        <w:t xml:space="preserve"> </w:t>
      </w:r>
      <w:r>
        <w:rPr>
          <w:rFonts w:ascii="微軟正黑體" w:eastAsia="微軟正黑體" w:hAnsi="微軟正黑體" w:hint="eastAsia"/>
          <w:b/>
          <w:color w:val="6600CC"/>
        </w:rPr>
        <w:t xml:space="preserve">      </w:t>
      </w:r>
      <w:r w:rsidRPr="00461C89">
        <w:rPr>
          <w:rFonts w:ascii="微軟正黑體" w:eastAsia="微軟正黑體" w:hAnsi="微軟正黑體" w:hint="eastAsia"/>
          <w:b/>
          <w:color w:val="6600CC"/>
        </w:rPr>
        <w:t xml:space="preserve"> 晚</w:t>
      </w:r>
      <w:r w:rsidRPr="00461C89">
        <w:rPr>
          <w:rFonts w:ascii="微軟正黑體" w:eastAsia="微軟正黑體" w:hAnsi="微軟正黑體"/>
          <w:b/>
          <w:color w:val="6600CC"/>
        </w:rPr>
        <w:t>:</w:t>
      </w:r>
      <w:r w:rsidRPr="00461C89">
        <w:rPr>
          <w:rFonts w:ascii="微軟正黑體" w:eastAsia="微軟正黑體" w:hAnsi="微軟正黑體" w:hint="eastAsia"/>
          <w:color w:val="6600CC"/>
        </w:rPr>
        <w:t xml:space="preserve"> </w:t>
      </w:r>
      <w:r>
        <w:rPr>
          <w:rFonts w:ascii="微軟正黑體" w:eastAsia="微軟正黑體" w:hAnsi="微軟正黑體" w:hint="eastAsia"/>
          <w:color w:val="6600CC"/>
        </w:rPr>
        <w:t xml:space="preserve"> </w:t>
      </w:r>
      <w:r w:rsidRPr="005E37D8">
        <w:rPr>
          <w:rFonts w:ascii="微軟正黑體" w:eastAsia="微軟正黑體" w:hAnsi="微軟正黑體" w:hint="eastAsia"/>
          <w:b/>
          <w:color w:val="6600CC"/>
        </w:rPr>
        <w:t>酒店合菜</w:t>
      </w:r>
      <w:r>
        <w:rPr>
          <w:rFonts w:ascii="微軟正黑體" w:eastAsia="微軟正黑體" w:hAnsi="微軟正黑體" w:hint="eastAsia"/>
          <w:b/>
          <w:color w:val="6600CC"/>
        </w:rPr>
        <w:t>6</w:t>
      </w:r>
      <w:r w:rsidRPr="005E37D8">
        <w:rPr>
          <w:rFonts w:ascii="微軟正黑體" w:eastAsia="微軟正黑體" w:hAnsi="微軟正黑體" w:hint="eastAsia"/>
          <w:b/>
          <w:color w:val="6600CC"/>
        </w:rPr>
        <w:t>0 RMB</w:t>
      </w:r>
    </w:p>
    <w:p w:rsidR="00511C74" w:rsidRDefault="00511C74" w:rsidP="00511C74">
      <w:pPr>
        <w:spacing w:line="360" w:lineRule="exact"/>
        <w:rPr>
          <w:rFonts w:ascii="微軟正黑體" w:eastAsia="微軟正黑體" w:hAnsi="微軟正黑體"/>
          <w:b/>
          <w:color w:val="008000"/>
        </w:rPr>
      </w:pPr>
      <w:r w:rsidRPr="00461C89">
        <w:rPr>
          <w:rFonts w:ascii="微軟正黑體" w:eastAsia="微軟正黑體" w:hAnsi="微軟正黑體" w:hint="eastAsia"/>
          <w:b/>
          <w:color w:val="008000"/>
        </w:rPr>
        <w:t>住宿：</w:t>
      </w:r>
      <w:proofErr w:type="gramStart"/>
      <w:r>
        <w:rPr>
          <w:rFonts w:ascii="微軟正黑體" w:eastAsia="微軟正黑體" w:hAnsi="微軟正黑體" w:hint="eastAsia"/>
          <w:b/>
          <w:color w:val="008000"/>
        </w:rPr>
        <w:t>日瓦</w:t>
      </w:r>
      <w:proofErr w:type="gramEnd"/>
      <w:r>
        <w:rPr>
          <w:rFonts w:ascii="微軟正黑體" w:eastAsia="微軟正黑體" w:hAnsi="微軟正黑體" w:hint="eastAsia"/>
          <w:b/>
          <w:color w:val="008000"/>
        </w:rPr>
        <w:t xml:space="preserve"> ★★★★ 亞丁</w:t>
      </w:r>
      <w:r w:rsidRPr="0034324D">
        <w:rPr>
          <w:rFonts w:ascii="微軟正黑體" w:eastAsia="微軟正黑體" w:hAnsi="微軟正黑體" w:hint="eastAsia"/>
          <w:b/>
          <w:color w:val="008000"/>
        </w:rPr>
        <w:t>智選假日酒店</w:t>
      </w:r>
      <w:r>
        <w:rPr>
          <w:rFonts w:ascii="微軟正黑體" w:eastAsia="微軟正黑體" w:hAnsi="微軟正黑體" w:hint="eastAsia"/>
          <w:b/>
          <w:color w:val="008000"/>
        </w:rPr>
        <w:t xml:space="preserve"> </w:t>
      </w:r>
      <w:r w:rsidRPr="00461C89">
        <w:rPr>
          <w:rFonts w:ascii="微軟正黑體" w:eastAsia="微軟正黑體" w:hAnsi="微軟正黑體" w:hint="eastAsia"/>
          <w:b/>
          <w:color w:val="008000"/>
        </w:rPr>
        <w:t>或同級</w:t>
      </w:r>
    </w:p>
    <w:p w:rsidR="00511C74" w:rsidRDefault="00511C74" w:rsidP="00511C74">
      <w:pPr>
        <w:spacing w:line="360" w:lineRule="exact"/>
        <w:rPr>
          <w:rFonts w:ascii="微軟正黑體" w:eastAsia="微軟正黑體" w:hAnsi="微軟正黑體"/>
          <w:b/>
          <w:sz w:val="28"/>
          <w:szCs w:val="28"/>
          <w:shd w:val="clear" w:color="auto" w:fill="FBD4B4"/>
        </w:rPr>
      </w:pPr>
    </w:p>
    <w:p w:rsidR="00511C74" w:rsidRPr="00461C89" w:rsidRDefault="00511C74" w:rsidP="00511C74">
      <w:pPr>
        <w:spacing w:line="360" w:lineRule="exact"/>
        <w:rPr>
          <w:rFonts w:ascii="微軟正黑體" w:eastAsia="微軟正黑體" w:hAnsi="微軟正黑體"/>
          <w:b/>
          <w:sz w:val="28"/>
          <w:szCs w:val="28"/>
          <w:shd w:val="clear" w:color="auto" w:fill="FBD4B4"/>
        </w:rPr>
      </w:pPr>
      <w:r>
        <w:rPr>
          <w:noProof/>
        </w:rPr>
        <w:drawing>
          <wp:anchor distT="0" distB="0" distL="114300" distR="114300" simplePos="0" relativeHeight="251671552" behindDoc="1" locked="0" layoutInCell="1" allowOverlap="1">
            <wp:simplePos x="0" y="0"/>
            <wp:positionH relativeFrom="column">
              <wp:posOffset>4126230</wp:posOffset>
            </wp:positionH>
            <wp:positionV relativeFrom="paragraph">
              <wp:posOffset>422910</wp:posOffset>
            </wp:positionV>
            <wp:extent cx="2706370" cy="1804035"/>
            <wp:effectExtent l="0" t="0" r="0" b="5715"/>
            <wp:wrapTight wrapText="bothSides">
              <wp:wrapPolygon edited="0">
                <wp:start x="0" y="0"/>
                <wp:lineTo x="0" y="21440"/>
                <wp:lineTo x="21438" y="21440"/>
                <wp:lineTo x="21438" y="0"/>
                <wp:lineTo x="0" y="0"/>
              </wp:wrapPolygon>
            </wp:wrapTight>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6370" cy="1804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1C89">
        <w:rPr>
          <w:rFonts w:ascii="微軟正黑體" w:eastAsia="微軟正黑體" w:hAnsi="微軟正黑體" w:hint="eastAsia"/>
          <w:b/>
          <w:sz w:val="28"/>
          <w:szCs w:val="28"/>
          <w:shd w:val="clear" w:color="auto" w:fill="FBD4B4"/>
        </w:rPr>
        <w:t>◆第五天</w:t>
      </w:r>
      <w:r>
        <w:rPr>
          <w:rFonts w:ascii="微軟正黑體" w:eastAsia="微軟正黑體" w:hAnsi="微軟正黑體" w:hint="eastAsia"/>
          <w:b/>
          <w:sz w:val="28"/>
          <w:szCs w:val="28"/>
          <w:shd w:val="clear" w:color="auto" w:fill="FBD4B4"/>
        </w:rPr>
        <w:t xml:space="preserve"> </w:t>
      </w:r>
      <w:r w:rsidRPr="00461C89">
        <w:rPr>
          <w:rFonts w:ascii="微軟正黑體" w:eastAsia="微軟正黑體" w:hAnsi="微軟正黑體" w:hint="eastAsia"/>
          <w:b/>
          <w:sz w:val="28"/>
          <w:szCs w:val="28"/>
          <w:shd w:val="clear" w:color="auto" w:fill="FBD4B4"/>
        </w:rPr>
        <w:t xml:space="preserve"> </w:t>
      </w:r>
      <w:proofErr w:type="gramStart"/>
      <w:r w:rsidRPr="008D4B03">
        <w:rPr>
          <w:rFonts w:ascii="微軟正黑體" w:eastAsia="微軟正黑體" w:hAnsi="微軟正黑體" w:hint="eastAsia"/>
          <w:b/>
          <w:sz w:val="28"/>
          <w:szCs w:val="28"/>
          <w:shd w:val="clear" w:color="auto" w:fill="FBD4B4"/>
        </w:rPr>
        <w:t>日瓦</w:t>
      </w:r>
      <w:r>
        <w:rPr>
          <w:rFonts w:ascii="微軟正黑體" w:eastAsia="微軟正黑體" w:hAnsi="微軟正黑體" w:hint="eastAsia"/>
          <w:b/>
          <w:sz w:val="28"/>
          <w:szCs w:val="28"/>
          <w:shd w:val="clear" w:color="auto" w:fill="FBD4B4"/>
        </w:rPr>
        <w:t xml:space="preserve"> </w:t>
      </w:r>
      <w:r w:rsidRPr="008D4B03">
        <w:rPr>
          <w:rFonts w:ascii="微軟正黑體" w:eastAsia="微軟正黑體" w:hAnsi="微軟正黑體" w:hint="eastAsia"/>
          <w:b/>
          <w:sz w:val="28"/>
          <w:szCs w:val="28"/>
          <w:shd w:val="clear" w:color="auto" w:fill="FBD4B4"/>
        </w:rPr>
        <w:t>/</w:t>
      </w:r>
      <w:r>
        <w:rPr>
          <w:rFonts w:ascii="微軟正黑體" w:eastAsia="微軟正黑體" w:hAnsi="微軟正黑體" w:hint="eastAsia"/>
          <w:b/>
          <w:sz w:val="28"/>
          <w:szCs w:val="28"/>
          <w:shd w:val="clear" w:color="auto" w:fill="FBD4B4"/>
        </w:rPr>
        <w:t xml:space="preserve"> 稻城</w:t>
      </w:r>
      <w:proofErr w:type="gramEnd"/>
      <w:r w:rsidRPr="00461C89">
        <w:rPr>
          <w:rFonts w:ascii="微軟正黑體" w:eastAsia="微軟正黑體" w:hAnsi="微軟正黑體" w:hint="eastAsia"/>
          <w:b/>
          <w:sz w:val="28"/>
          <w:szCs w:val="28"/>
          <w:shd w:val="clear" w:color="auto" w:fill="FBD4B4"/>
        </w:rPr>
        <w:t>【</w:t>
      </w:r>
      <w:r>
        <w:rPr>
          <w:rFonts w:ascii="微軟正黑體" w:eastAsia="微軟正黑體" w:hAnsi="微軟正黑體" w:hint="eastAsia"/>
          <w:b/>
          <w:sz w:val="28"/>
          <w:szCs w:val="28"/>
          <w:shd w:val="clear" w:color="auto" w:fill="FBD4B4"/>
        </w:rPr>
        <w:t>亞丁風景區（含景區觀光車及往返電瓶車</w:t>
      </w:r>
      <w:r w:rsidRPr="005E37D8">
        <w:rPr>
          <w:rFonts w:ascii="微軟正黑體" w:eastAsia="微軟正黑體" w:hAnsi="微軟正黑體" w:hint="eastAsia"/>
          <w:b/>
          <w:sz w:val="28"/>
          <w:szCs w:val="28"/>
          <w:shd w:val="clear" w:color="auto" w:fill="FBD4B4"/>
        </w:rPr>
        <w:t>）、沖古寺</w:t>
      </w:r>
      <w:r>
        <w:rPr>
          <w:rFonts w:ascii="微軟正黑體" w:eastAsia="微軟正黑體" w:hAnsi="微軟正黑體" w:hint="eastAsia"/>
          <w:b/>
          <w:sz w:val="28"/>
          <w:szCs w:val="28"/>
          <w:shd w:val="clear" w:color="auto" w:fill="FBD4B4"/>
        </w:rPr>
        <w:t>、洛絨牛場、珍珠海</w:t>
      </w:r>
      <w:r w:rsidRPr="00461C89">
        <w:rPr>
          <w:rFonts w:ascii="微軟正黑體" w:eastAsia="微軟正黑體" w:hAnsi="微軟正黑體" w:hint="eastAsia"/>
          <w:b/>
          <w:sz w:val="28"/>
          <w:szCs w:val="28"/>
          <w:shd w:val="clear" w:color="auto" w:fill="FBD4B4"/>
        </w:rPr>
        <w:t>】</w:t>
      </w:r>
      <w:r>
        <w:rPr>
          <w:rFonts w:ascii="微軟正黑體" w:eastAsia="微軟正黑體" w:hAnsi="微軟正黑體" w:hint="eastAsia"/>
          <w:b/>
          <w:sz w:val="28"/>
          <w:szCs w:val="28"/>
          <w:shd w:val="clear" w:color="auto" w:fill="FBD4B4"/>
        </w:rPr>
        <w:t xml:space="preserve"> </w:t>
      </w:r>
    </w:p>
    <w:p w:rsidR="00511C74" w:rsidRDefault="00511C74" w:rsidP="00511C74">
      <w:pPr>
        <w:tabs>
          <w:tab w:val="left" w:pos="611"/>
        </w:tabs>
        <w:spacing w:line="360" w:lineRule="exact"/>
        <w:rPr>
          <w:rFonts w:ascii="微軟正黑體" w:eastAsia="微軟正黑體" w:hAnsi="微軟正黑體" w:cs="華康隸書體W5"/>
          <w:kern w:val="0"/>
          <w:szCs w:val="24"/>
        </w:rPr>
      </w:pPr>
      <w:proofErr w:type="gramStart"/>
      <w:r w:rsidRPr="0046212E">
        <w:rPr>
          <w:rFonts w:ascii="微軟正黑體" w:eastAsia="微軟正黑體" w:hAnsi="微軟正黑體" w:cs="華康隸書體W5" w:hint="eastAsia"/>
          <w:color w:val="3333CC"/>
          <w:kern w:val="0"/>
          <w:szCs w:val="24"/>
        </w:rPr>
        <w:t>【亞丁景區】</w:t>
      </w:r>
      <w:r w:rsidRPr="00AE3321">
        <w:rPr>
          <w:rFonts w:ascii="微軟正黑體" w:eastAsia="微軟正黑體" w:hAnsi="微軟正黑體" w:cs="華康隸書體W5" w:hint="eastAsia"/>
          <w:kern w:val="0"/>
          <w:szCs w:val="24"/>
        </w:rPr>
        <w:t>稻城的</w:t>
      </w:r>
      <w:proofErr w:type="gramEnd"/>
      <w:r w:rsidRPr="00AE3321">
        <w:rPr>
          <w:rFonts w:ascii="微軟正黑體" w:eastAsia="微軟正黑體" w:hAnsi="微軟正黑體" w:cs="華康隸書體W5" w:hint="eastAsia"/>
          <w:kern w:val="0"/>
          <w:szCs w:val="24"/>
        </w:rPr>
        <w:t>東南面，約130公里，它方圓千餘平方公里，主體部分是三座完全隔開，而相距不遠，呈"品"字形排列的雪峰，稱為三座神山。它的景致保持著在地球上近絕跡的純粹，被譽為"藍色星球上的最後一片淨土"。景區內的主要景點就是三座"神山"以及蒙自大峽谷、</w:t>
      </w:r>
      <w:proofErr w:type="gramStart"/>
      <w:r w:rsidRPr="00AE3321">
        <w:rPr>
          <w:rFonts w:ascii="微軟正黑體" w:eastAsia="微軟正黑體" w:hAnsi="微軟正黑體" w:cs="華康隸書體W5" w:hint="eastAsia"/>
          <w:kern w:val="0"/>
          <w:szCs w:val="24"/>
        </w:rPr>
        <w:t>俄初山</w:t>
      </w:r>
      <w:proofErr w:type="gramEnd"/>
      <w:r w:rsidRPr="00AE3321">
        <w:rPr>
          <w:rFonts w:ascii="微軟正黑體" w:eastAsia="微軟正黑體" w:hAnsi="微軟正黑體" w:cs="華康隸書體W5" w:hint="eastAsia"/>
          <w:kern w:val="0"/>
          <w:szCs w:val="24"/>
        </w:rPr>
        <w:t>、阿西高山公園等。三座"神山"</w:t>
      </w:r>
      <w:r>
        <w:rPr>
          <w:rFonts w:ascii="微軟正黑體" w:eastAsia="微軟正黑體" w:hAnsi="微軟正黑體" w:cs="華康隸書體W5"/>
          <w:kern w:val="0"/>
          <w:szCs w:val="24"/>
        </w:rPr>
        <w:t xml:space="preserve"> </w:t>
      </w:r>
    </w:p>
    <w:p w:rsidR="00511C74" w:rsidRDefault="00511C74" w:rsidP="00511C74">
      <w:pPr>
        <w:tabs>
          <w:tab w:val="left" w:pos="611"/>
        </w:tabs>
        <w:spacing w:line="360" w:lineRule="exact"/>
        <w:rPr>
          <w:rFonts w:ascii="微軟正黑體" w:eastAsia="微軟正黑體" w:hAnsi="微軟正黑體" w:cs="華康隸書體W5"/>
          <w:kern w:val="0"/>
          <w:szCs w:val="24"/>
        </w:rPr>
      </w:pPr>
      <w:proofErr w:type="gramStart"/>
      <w:r w:rsidRPr="005E37D8">
        <w:rPr>
          <w:rFonts w:ascii="微軟正黑體" w:eastAsia="微軟正黑體" w:hAnsi="微軟正黑體" w:cs="華康隸書體W5" w:hint="eastAsia"/>
          <w:b/>
          <w:color w:val="92D050"/>
          <w:kern w:val="0"/>
          <w:szCs w:val="24"/>
        </w:rPr>
        <w:t>仙乃日</w:t>
      </w:r>
      <w:proofErr w:type="gramEnd"/>
      <w:r w:rsidRPr="005E37D8">
        <w:rPr>
          <w:rFonts w:ascii="微軟正黑體" w:eastAsia="微軟正黑體" w:hAnsi="微軟正黑體" w:cs="華康隸書體W5" w:hint="eastAsia"/>
          <w:b/>
          <w:color w:val="92D050"/>
          <w:kern w:val="0"/>
          <w:szCs w:val="24"/>
        </w:rPr>
        <w:t xml:space="preserve"> :（意為觀世音菩薩）</w:t>
      </w:r>
      <w:r w:rsidRPr="00AE3321">
        <w:rPr>
          <w:rFonts w:ascii="微軟正黑體" w:eastAsia="微軟正黑體" w:hAnsi="微軟正黑體" w:cs="華康隸書體W5" w:hint="eastAsia"/>
          <w:kern w:val="0"/>
          <w:szCs w:val="24"/>
        </w:rPr>
        <w:t>海拔6032米，</w:t>
      </w:r>
      <w:proofErr w:type="gramStart"/>
      <w:r w:rsidRPr="00AE3321">
        <w:rPr>
          <w:rFonts w:ascii="微軟正黑體" w:eastAsia="微軟正黑體" w:hAnsi="微軟正黑體" w:cs="華康隸書體W5" w:hint="eastAsia"/>
          <w:kern w:val="0"/>
          <w:szCs w:val="24"/>
        </w:rPr>
        <w:t>是稻城縣</w:t>
      </w:r>
      <w:proofErr w:type="gramEnd"/>
      <w:r w:rsidRPr="00AE3321">
        <w:rPr>
          <w:rFonts w:ascii="微軟正黑體" w:eastAsia="微軟正黑體" w:hAnsi="微軟正黑體" w:cs="華康隸書體W5" w:hint="eastAsia"/>
          <w:kern w:val="0"/>
          <w:szCs w:val="24"/>
        </w:rPr>
        <w:t>第一高峰，看似觀世音菩薩坐於蓮花</w:t>
      </w:r>
      <w:proofErr w:type="gramStart"/>
      <w:r w:rsidRPr="00AE3321">
        <w:rPr>
          <w:rFonts w:ascii="微軟正黑體" w:eastAsia="微軟正黑體" w:hAnsi="微軟正黑體" w:cs="華康隸書體W5" w:hint="eastAsia"/>
          <w:kern w:val="0"/>
          <w:szCs w:val="24"/>
        </w:rPr>
        <w:t>臺</w:t>
      </w:r>
      <w:proofErr w:type="gramEnd"/>
      <w:r w:rsidRPr="00AE3321">
        <w:rPr>
          <w:rFonts w:ascii="微軟正黑體" w:eastAsia="微軟正黑體" w:hAnsi="微軟正黑體" w:cs="華康隸書體W5" w:hint="eastAsia"/>
          <w:kern w:val="0"/>
          <w:szCs w:val="24"/>
        </w:rPr>
        <w:t>上，手</w:t>
      </w:r>
      <w:proofErr w:type="gramStart"/>
      <w:r w:rsidRPr="00AE3321">
        <w:rPr>
          <w:rFonts w:ascii="微軟正黑體" w:eastAsia="微軟正黑體" w:hAnsi="微軟正黑體" w:cs="華康隸書體W5" w:hint="eastAsia"/>
          <w:kern w:val="0"/>
          <w:szCs w:val="24"/>
        </w:rPr>
        <w:t>持寶瓶乘</w:t>
      </w:r>
      <w:proofErr w:type="gramEnd"/>
      <w:r w:rsidRPr="00AE3321">
        <w:rPr>
          <w:rFonts w:ascii="微軟正黑體" w:eastAsia="微軟正黑體" w:hAnsi="微軟正黑體" w:cs="華康隸書體W5" w:hint="eastAsia"/>
          <w:kern w:val="0"/>
          <w:szCs w:val="24"/>
        </w:rPr>
        <w:t>祥雲而來，</w:t>
      </w:r>
      <w:r w:rsidRPr="00AE3321">
        <w:rPr>
          <w:rFonts w:ascii="微軟正黑體" w:eastAsia="微軟正黑體" w:hAnsi="微軟正黑體" w:cs="華康隸書體W5" w:hint="eastAsia"/>
          <w:kern w:val="0"/>
          <w:szCs w:val="24"/>
        </w:rPr>
        <w:lastRenderedPageBreak/>
        <w:t>慈目注視腳下人間仙境，夏天雪線下瀑布成群連片，氣勢宏偉壯觀，山腳下分佈著由草地、森林、湖泊完美組合的景致，美不勝收。</w:t>
      </w:r>
    </w:p>
    <w:p w:rsidR="00511C74" w:rsidRDefault="00511C74" w:rsidP="00511C74">
      <w:pPr>
        <w:tabs>
          <w:tab w:val="left" w:pos="611"/>
        </w:tabs>
        <w:spacing w:line="360" w:lineRule="exact"/>
        <w:rPr>
          <w:rFonts w:ascii="微軟正黑體" w:eastAsia="微軟正黑體" w:hAnsi="微軟正黑體" w:cs="華康隸書體W5"/>
          <w:kern w:val="0"/>
          <w:szCs w:val="24"/>
        </w:rPr>
      </w:pPr>
      <w:proofErr w:type="gramStart"/>
      <w:r w:rsidRPr="005E37D8">
        <w:rPr>
          <w:rFonts w:ascii="微軟正黑體" w:eastAsia="微軟正黑體" w:hAnsi="微軟正黑體" w:cs="華康隸書體W5" w:hint="eastAsia"/>
          <w:b/>
          <w:color w:val="FFC000"/>
          <w:kern w:val="0"/>
          <w:szCs w:val="24"/>
        </w:rPr>
        <w:t>央邁勇</w:t>
      </w:r>
      <w:proofErr w:type="gramEnd"/>
      <w:r w:rsidRPr="005E37D8">
        <w:rPr>
          <w:rFonts w:ascii="微軟正黑體" w:eastAsia="微軟正黑體" w:hAnsi="微軟正黑體" w:cs="華康隸書體W5" w:hint="eastAsia"/>
          <w:b/>
          <w:color w:val="FFC000"/>
          <w:kern w:val="0"/>
          <w:szCs w:val="24"/>
        </w:rPr>
        <w:t xml:space="preserve"> :（意為文殊菩薩）</w:t>
      </w:r>
      <w:r w:rsidRPr="00AE3321">
        <w:rPr>
          <w:rFonts w:ascii="微軟正黑體" w:eastAsia="微軟正黑體" w:hAnsi="微軟正黑體" w:cs="華康隸書體W5" w:hint="eastAsia"/>
          <w:kern w:val="0"/>
          <w:szCs w:val="24"/>
        </w:rPr>
        <w:t>海拔5958米，晶瑩剔透，潔白無瑕，宛若一位端莊嫻靜、冰清玉潔的少女。</w:t>
      </w:r>
    </w:p>
    <w:p w:rsidR="00511C74" w:rsidRDefault="00511C74" w:rsidP="00511C74">
      <w:pPr>
        <w:tabs>
          <w:tab w:val="left" w:pos="611"/>
        </w:tabs>
        <w:spacing w:line="360" w:lineRule="exact"/>
        <w:rPr>
          <w:rFonts w:ascii="微軟正黑體" w:eastAsia="微軟正黑體" w:hAnsi="微軟正黑體" w:cs="華康隸書體W5"/>
          <w:kern w:val="0"/>
          <w:szCs w:val="24"/>
        </w:rPr>
      </w:pPr>
      <w:r w:rsidRPr="005E37D8">
        <w:rPr>
          <w:rFonts w:ascii="微軟正黑體" w:eastAsia="微軟正黑體" w:hAnsi="微軟正黑體" w:cs="華康隸書體W5" w:hint="eastAsia"/>
          <w:b/>
          <w:color w:val="0070C0"/>
          <w:kern w:val="0"/>
          <w:szCs w:val="24"/>
        </w:rPr>
        <w:t>夏諾多吉：（意為金剛菩薩）</w:t>
      </w:r>
      <w:r w:rsidRPr="00AE3321">
        <w:rPr>
          <w:rFonts w:ascii="微軟正黑體" w:eastAsia="微軟正黑體" w:hAnsi="微軟正黑體" w:cs="華康隸書體W5" w:hint="eastAsia"/>
          <w:kern w:val="0"/>
          <w:szCs w:val="24"/>
        </w:rPr>
        <w:t>海拔5958米，似一位英俊剛烈、</w:t>
      </w:r>
      <w:proofErr w:type="gramStart"/>
      <w:r w:rsidRPr="00AE3321">
        <w:rPr>
          <w:rFonts w:ascii="微軟正黑體" w:eastAsia="微軟正黑體" w:hAnsi="微軟正黑體" w:cs="華康隸書體W5" w:hint="eastAsia"/>
          <w:kern w:val="0"/>
          <w:szCs w:val="24"/>
        </w:rPr>
        <w:t>神彩奕奕</w:t>
      </w:r>
      <w:proofErr w:type="gramEnd"/>
      <w:r w:rsidRPr="00AE3321">
        <w:rPr>
          <w:rFonts w:ascii="微軟正黑體" w:eastAsia="微軟正黑體" w:hAnsi="微軟正黑體" w:cs="華康隸書體W5" w:hint="eastAsia"/>
          <w:kern w:val="0"/>
          <w:szCs w:val="24"/>
        </w:rPr>
        <w:t>的少年。三座雪山佛名三</w:t>
      </w:r>
      <w:proofErr w:type="gramStart"/>
      <w:r w:rsidRPr="00AE3321">
        <w:rPr>
          <w:rFonts w:ascii="微軟正黑體" w:eastAsia="微軟正黑體" w:hAnsi="微軟正黑體" w:cs="華康隸書體W5" w:hint="eastAsia"/>
          <w:kern w:val="0"/>
          <w:szCs w:val="24"/>
        </w:rPr>
        <w:t>怙</w:t>
      </w:r>
      <w:proofErr w:type="gramEnd"/>
      <w:r w:rsidRPr="00AE3321">
        <w:rPr>
          <w:rFonts w:ascii="微軟正黑體" w:eastAsia="微軟正黑體" w:hAnsi="微軟正黑體" w:cs="華康隸書體W5" w:hint="eastAsia"/>
          <w:kern w:val="0"/>
          <w:szCs w:val="24"/>
        </w:rPr>
        <w:t>主雪山。在世界佛教二十四聖地中排名第十一位。"屬眾生</w:t>
      </w:r>
      <w:proofErr w:type="gramStart"/>
      <w:r w:rsidRPr="00AE3321">
        <w:rPr>
          <w:rFonts w:ascii="微軟正黑體" w:eastAsia="微軟正黑體" w:hAnsi="微軟正黑體" w:cs="華康隸書體W5" w:hint="eastAsia"/>
          <w:kern w:val="0"/>
          <w:szCs w:val="24"/>
        </w:rPr>
        <w:t>供奉朝神積德</w:t>
      </w:r>
      <w:proofErr w:type="gramEnd"/>
      <w:r w:rsidRPr="00AE3321">
        <w:rPr>
          <w:rFonts w:ascii="微軟正黑體" w:eastAsia="微軟正黑體" w:hAnsi="微軟正黑體" w:cs="華康隸書體W5" w:hint="eastAsia"/>
          <w:kern w:val="0"/>
          <w:szCs w:val="24"/>
        </w:rPr>
        <w:t>之聖地"。</w:t>
      </w:r>
    </w:p>
    <w:p w:rsidR="00511C74" w:rsidRPr="00AE3321" w:rsidRDefault="00511C74" w:rsidP="00511C74">
      <w:pPr>
        <w:tabs>
          <w:tab w:val="left" w:pos="611"/>
        </w:tabs>
        <w:spacing w:line="360" w:lineRule="exact"/>
        <w:rPr>
          <w:rFonts w:ascii="微軟正黑體" w:eastAsia="微軟正黑體" w:hAnsi="微軟正黑體" w:cs="華康隸書體W5"/>
          <w:kern w:val="0"/>
          <w:szCs w:val="24"/>
        </w:rPr>
      </w:pPr>
      <w:r w:rsidRPr="0046212E">
        <w:rPr>
          <w:rFonts w:ascii="微軟正黑體" w:eastAsia="微軟正黑體" w:hAnsi="微軟正黑體" w:cs="華康隸書體W5" w:hint="eastAsia"/>
          <w:color w:val="3333CC"/>
          <w:kern w:val="0"/>
          <w:szCs w:val="24"/>
        </w:rPr>
        <w:t>【卓瑪拉措】</w:t>
      </w:r>
      <w:r w:rsidRPr="00AC56D4">
        <w:rPr>
          <w:rFonts w:ascii="微軟正黑體" w:eastAsia="微軟正黑體" w:hAnsi="微軟正黑體" w:cs="華康隸書體W5" w:hint="eastAsia"/>
          <w:kern w:val="0"/>
          <w:szCs w:val="24"/>
        </w:rPr>
        <w:t>意為“仙女、度母”之意，“措”：湖泊、海子之意，所以卓瑪拉</w:t>
      </w:r>
      <w:proofErr w:type="gramStart"/>
      <w:r w:rsidRPr="00AC56D4">
        <w:rPr>
          <w:rFonts w:ascii="微軟正黑體" w:eastAsia="微軟正黑體" w:hAnsi="微軟正黑體" w:cs="華康隸書體W5" w:hint="eastAsia"/>
          <w:kern w:val="0"/>
          <w:szCs w:val="24"/>
        </w:rPr>
        <w:t>措</w:t>
      </w:r>
      <w:proofErr w:type="gramEnd"/>
      <w:r w:rsidRPr="00AC56D4">
        <w:rPr>
          <w:rFonts w:ascii="微軟正黑體" w:eastAsia="微軟正黑體" w:hAnsi="微軟正黑體" w:cs="華康隸書體W5" w:hint="eastAsia"/>
          <w:kern w:val="0"/>
          <w:szCs w:val="24"/>
        </w:rPr>
        <w:t>海拔4100米</w:t>
      </w:r>
      <w:r>
        <w:rPr>
          <w:rFonts w:ascii="微軟正黑體" w:eastAsia="微軟正黑體" w:hAnsi="微軟正黑體" w:cs="華康隸書體W5" w:hint="eastAsia"/>
          <w:kern w:val="0"/>
          <w:szCs w:val="24"/>
        </w:rPr>
        <w:t>。</w:t>
      </w:r>
      <w:r w:rsidRPr="00AC56D4">
        <w:rPr>
          <w:rFonts w:ascii="微軟正黑體" w:eastAsia="微軟正黑體" w:hAnsi="微軟正黑體" w:cs="華康隸書體W5" w:hint="eastAsia"/>
          <w:kern w:val="0"/>
          <w:szCs w:val="24"/>
        </w:rPr>
        <w:t xml:space="preserve">以前， </w:t>
      </w:r>
      <w:proofErr w:type="gramStart"/>
      <w:r w:rsidRPr="00AC56D4">
        <w:rPr>
          <w:rFonts w:ascii="微軟正黑體" w:eastAsia="微軟正黑體" w:hAnsi="微軟正黑體" w:cs="華康隸書體W5" w:hint="eastAsia"/>
          <w:kern w:val="0"/>
          <w:szCs w:val="24"/>
        </w:rPr>
        <w:t>仙乃日腳下</w:t>
      </w:r>
      <w:proofErr w:type="gramEnd"/>
      <w:r w:rsidRPr="00AC56D4">
        <w:rPr>
          <w:rFonts w:ascii="微軟正黑體" w:eastAsia="微軟正黑體" w:hAnsi="微軟正黑體" w:cs="華康隸書體W5" w:hint="eastAsia"/>
          <w:kern w:val="0"/>
          <w:szCs w:val="24"/>
        </w:rPr>
        <w:t>，原是一個大湖泊。 後來決堤後，湖泊變小，剩下現在的湖</w:t>
      </w:r>
      <w:proofErr w:type="gramStart"/>
      <w:r w:rsidRPr="00AC56D4">
        <w:rPr>
          <w:rFonts w:ascii="微軟正黑體" w:eastAsia="微軟正黑體" w:hAnsi="微軟正黑體" w:cs="華康隸書體W5" w:hint="eastAsia"/>
          <w:kern w:val="0"/>
          <w:szCs w:val="24"/>
        </w:rPr>
        <w:t>——</w:t>
      </w:r>
      <w:proofErr w:type="gramEnd"/>
      <w:r w:rsidRPr="00AC56D4">
        <w:rPr>
          <w:rFonts w:ascii="微軟正黑體" w:eastAsia="微軟正黑體" w:hAnsi="微軟正黑體" w:cs="華康隸書體W5" w:hint="eastAsia"/>
          <w:kern w:val="0"/>
          <w:szCs w:val="24"/>
        </w:rPr>
        <w:t>卓瑪拉</w:t>
      </w:r>
      <w:proofErr w:type="gramStart"/>
      <w:r w:rsidRPr="00AC56D4">
        <w:rPr>
          <w:rFonts w:ascii="微軟正黑體" w:eastAsia="微軟正黑體" w:hAnsi="微軟正黑體" w:cs="華康隸書體W5" w:hint="eastAsia"/>
          <w:kern w:val="0"/>
          <w:szCs w:val="24"/>
        </w:rPr>
        <w:t>措</w:t>
      </w:r>
      <w:proofErr w:type="gramEnd"/>
      <w:r w:rsidRPr="00AC56D4">
        <w:rPr>
          <w:rFonts w:ascii="微軟正黑體" w:eastAsia="微軟正黑體" w:hAnsi="微軟正黑體" w:cs="華康隸書體W5" w:hint="eastAsia"/>
          <w:kern w:val="0"/>
          <w:szCs w:val="24"/>
        </w:rPr>
        <w:t>。美麗的卓瑪拉</w:t>
      </w:r>
      <w:proofErr w:type="gramStart"/>
      <w:r w:rsidRPr="00AC56D4">
        <w:rPr>
          <w:rFonts w:ascii="微軟正黑體" w:eastAsia="微軟正黑體" w:hAnsi="微軟正黑體" w:cs="華康隸書體W5" w:hint="eastAsia"/>
          <w:kern w:val="0"/>
          <w:szCs w:val="24"/>
        </w:rPr>
        <w:t>措</w:t>
      </w:r>
      <w:proofErr w:type="gramEnd"/>
      <w:r w:rsidRPr="00AC56D4">
        <w:rPr>
          <w:rFonts w:ascii="微軟正黑體" w:eastAsia="微軟正黑體" w:hAnsi="微軟正黑體" w:cs="華康隸書體W5" w:hint="eastAsia"/>
          <w:kern w:val="0"/>
          <w:szCs w:val="24"/>
        </w:rPr>
        <w:t>，像一顆鑲嵌在蓮花寶座上的綠寶石，碧波蕩漾，水天一色，雲影波光中，透出無限清麗，湖畔</w:t>
      </w:r>
      <w:proofErr w:type="gramStart"/>
      <w:r w:rsidRPr="00AC56D4">
        <w:rPr>
          <w:rFonts w:ascii="微軟正黑體" w:eastAsia="微軟正黑體" w:hAnsi="微軟正黑體" w:cs="華康隸書體W5" w:hint="eastAsia"/>
          <w:kern w:val="0"/>
          <w:szCs w:val="24"/>
        </w:rPr>
        <w:t>四周，參天</w:t>
      </w:r>
      <w:proofErr w:type="gramEnd"/>
      <w:r w:rsidRPr="00AC56D4">
        <w:rPr>
          <w:rFonts w:ascii="微軟正黑體" w:eastAsia="微軟正黑體" w:hAnsi="微軟正黑體" w:cs="華康隸書體W5" w:hint="eastAsia"/>
          <w:kern w:val="0"/>
          <w:szCs w:val="24"/>
        </w:rPr>
        <w:t>巨樹，</w:t>
      </w:r>
      <w:proofErr w:type="gramStart"/>
      <w:r w:rsidRPr="00AC56D4">
        <w:rPr>
          <w:rFonts w:ascii="微軟正黑體" w:eastAsia="微軟正黑體" w:hAnsi="微軟正黑體" w:cs="華康隸書體W5" w:hint="eastAsia"/>
          <w:kern w:val="0"/>
          <w:szCs w:val="24"/>
        </w:rPr>
        <w:t>蒼翠如屏</w:t>
      </w:r>
      <w:proofErr w:type="gramEnd"/>
      <w:r w:rsidRPr="00AC56D4">
        <w:rPr>
          <w:rFonts w:ascii="微軟正黑體" w:eastAsia="微軟正黑體" w:hAnsi="微軟正黑體" w:cs="華康隸書體W5" w:hint="eastAsia"/>
          <w:kern w:val="0"/>
          <w:szCs w:val="24"/>
        </w:rPr>
        <w:t>，春天湖邊片片杜鵑花，燦爛如織，湖面上飄滿落英繽紛的花瓣，景色宜人。</w:t>
      </w:r>
      <w:r w:rsidRPr="0046212E">
        <w:rPr>
          <w:rFonts w:ascii="微軟正黑體" w:eastAsia="微軟正黑體" w:hAnsi="微軟正黑體" w:cs="華康隸書體W5" w:hint="eastAsia"/>
          <w:color w:val="3333CC"/>
          <w:kern w:val="0"/>
          <w:szCs w:val="24"/>
        </w:rPr>
        <w:t>【洛絨牛場】</w:t>
      </w:r>
      <w:r w:rsidRPr="00AE3321">
        <w:rPr>
          <w:rFonts w:ascii="微軟正黑體" w:eastAsia="微軟正黑體" w:hAnsi="微軟正黑體" w:cs="華康隸書體W5" w:hint="eastAsia"/>
          <w:kern w:val="0"/>
          <w:szCs w:val="24"/>
        </w:rPr>
        <w:t>藏鄉村寨建築和寺廟建築別具一格，風貌獨特。這裡人們崇拜自然，與大自然相依為命，和諧相處。他們純潔樸實，和睦共處，善待客人。這裡，也是最後的香格里拉。</w:t>
      </w:r>
    </w:p>
    <w:p w:rsidR="00511C74" w:rsidRPr="00461C89" w:rsidRDefault="00511C74" w:rsidP="00511C74">
      <w:pPr>
        <w:spacing w:line="360" w:lineRule="exact"/>
        <w:rPr>
          <w:rFonts w:ascii="微軟正黑體" w:eastAsia="微軟正黑體" w:hAnsi="微軟正黑體"/>
          <w:color w:val="6600CC"/>
        </w:rPr>
      </w:pPr>
      <w:r w:rsidRPr="00461C89">
        <w:rPr>
          <w:rFonts w:ascii="微軟正黑體" w:eastAsia="微軟正黑體" w:hAnsi="微軟正黑體" w:hint="eastAsia"/>
          <w:b/>
          <w:color w:val="6600CC"/>
        </w:rPr>
        <w:t>早</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酒店內</w:t>
      </w:r>
      <w:r>
        <w:rPr>
          <w:rFonts w:ascii="微軟正黑體" w:eastAsia="微軟正黑體" w:hAnsi="微軟正黑體" w:hint="eastAsia"/>
          <w:b/>
          <w:color w:val="6600CC"/>
        </w:rPr>
        <w:t>使用</w:t>
      </w:r>
      <w:r w:rsidRPr="00461C89">
        <w:rPr>
          <w:rFonts w:ascii="微軟正黑體" w:eastAsia="微軟正黑體" w:hAnsi="微軟正黑體"/>
          <w:b/>
          <w:color w:val="6600CC"/>
        </w:rPr>
        <w:t xml:space="preserve">  </w:t>
      </w:r>
      <w:r>
        <w:rPr>
          <w:rFonts w:ascii="微軟正黑體" w:eastAsia="微軟正黑體" w:hAnsi="微軟正黑體" w:hint="eastAsia"/>
          <w:b/>
          <w:color w:val="6600CC"/>
        </w:rPr>
        <w:t xml:space="preserve">        </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午</w:t>
      </w:r>
      <w:r w:rsidRPr="00461C89">
        <w:rPr>
          <w:rFonts w:ascii="微軟正黑體" w:eastAsia="微軟正黑體" w:hAnsi="微軟正黑體"/>
          <w:b/>
          <w:color w:val="6600CC"/>
        </w:rPr>
        <w:t>:</w:t>
      </w:r>
      <w:r>
        <w:rPr>
          <w:rFonts w:ascii="微軟正黑體" w:eastAsia="微軟正黑體" w:hAnsi="微軟正黑體" w:hint="eastAsia"/>
          <w:b/>
          <w:color w:val="6600CC"/>
        </w:rPr>
        <w:t xml:space="preserve">  中式合菜 50 RMB</w:t>
      </w:r>
      <w:r w:rsidRPr="00461C89">
        <w:rPr>
          <w:rFonts w:ascii="微軟正黑體" w:eastAsia="微軟正黑體" w:hAnsi="微軟正黑體" w:hint="eastAsia"/>
          <w:b/>
          <w:color w:val="6600CC"/>
        </w:rPr>
        <w:t xml:space="preserve">     </w:t>
      </w:r>
      <w:r w:rsidRPr="00461C89">
        <w:rPr>
          <w:rFonts w:ascii="微軟正黑體" w:eastAsia="微軟正黑體" w:hAnsi="微軟正黑體"/>
          <w:b/>
          <w:color w:val="6600CC"/>
        </w:rPr>
        <w:t xml:space="preserve"> </w:t>
      </w:r>
      <w:r>
        <w:rPr>
          <w:rFonts w:ascii="微軟正黑體" w:eastAsia="微軟正黑體" w:hAnsi="微軟正黑體"/>
          <w:b/>
          <w:color w:val="6600CC"/>
        </w:rPr>
        <w:t xml:space="preserve">    </w:t>
      </w:r>
      <w:r>
        <w:rPr>
          <w:rFonts w:ascii="微軟正黑體" w:eastAsia="微軟正黑體" w:hAnsi="微軟正黑體" w:hint="eastAsia"/>
          <w:b/>
          <w:color w:val="6600CC"/>
        </w:rPr>
        <w:t xml:space="preserve">       </w:t>
      </w:r>
      <w:r>
        <w:rPr>
          <w:rFonts w:ascii="微軟正黑體" w:eastAsia="微軟正黑體" w:hAnsi="微軟正黑體"/>
          <w:b/>
          <w:color w:val="6600CC"/>
        </w:rPr>
        <w:t xml:space="preserve"> </w:t>
      </w:r>
      <w:r w:rsidRPr="00461C89">
        <w:rPr>
          <w:rFonts w:ascii="微軟正黑體" w:eastAsia="微軟正黑體" w:hAnsi="微軟正黑體" w:hint="eastAsia"/>
          <w:b/>
          <w:color w:val="6600CC"/>
        </w:rPr>
        <w:t>晚</w:t>
      </w:r>
      <w:r w:rsidRPr="00461C89">
        <w:rPr>
          <w:rFonts w:ascii="微軟正黑體" w:eastAsia="微軟正黑體" w:hAnsi="微軟正黑體"/>
          <w:b/>
          <w:color w:val="6600CC"/>
        </w:rPr>
        <w:t xml:space="preserve">: </w:t>
      </w:r>
      <w:r>
        <w:rPr>
          <w:rFonts w:ascii="微軟正黑體" w:eastAsia="微軟正黑體" w:hAnsi="微軟正黑體" w:hint="eastAsia"/>
          <w:b/>
          <w:color w:val="6600CC"/>
        </w:rPr>
        <w:t>酒店合菜 60 RMB</w:t>
      </w:r>
    </w:p>
    <w:p w:rsidR="00511C74" w:rsidRDefault="00511C74" w:rsidP="00511C74">
      <w:pPr>
        <w:spacing w:line="360" w:lineRule="exact"/>
        <w:rPr>
          <w:rFonts w:ascii="微軟正黑體" w:eastAsia="微軟正黑體" w:hAnsi="微軟正黑體"/>
          <w:b/>
          <w:color w:val="008000"/>
        </w:rPr>
      </w:pPr>
      <w:r w:rsidRPr="00461C89">
        <w:rPr>
          <w:rFonts w:ascii="微軟正黑體" w:eastAsia="微軟正黑體" w:hAnsi="微軟正黑體" w:hint="eastAsia"/>
          <w:b/>
          <w:color w:val="008000"/>
        </w:rPr>
        <w:t>住宿：</w:t>
      </w:r>
      <w:proofErr w:type="gramStart"/>
      <w:r>
        <w:rPr>
          <w:rFonts w:ascii="微軟正黑體" w:eastAsia="微軟正黑體" w:hAnsi="微軟正黑體" w:hint="eastAsia"/>
          <w:b/>
          <w:color w:val="008000"/>
        </w:rPr>
        <w:t>稻城</w:t>
      </w:r>
      <w:proofErr w:type="gramEnd"/>
      <w:r>
        <w:rPr>
          <w:rFonts w:ascii="微軟正黑體" w:eastAsia="微軟正黑體" w:hAnsi="微軟正黑體" w:hint="eastAsia"/>
          <w:b/>
          <w:color w:val="008000"/>
        </w:rPr>
        <w:t xml:space="preserve"> ★★★★ </w:t>
      </w:r>
      <w:proofErr w:type="gramStart"/>
      <w:r>
        <w:rPr>
          <w:rFonts w:ascii="微軟正黑體" w:eastAsia="微軟正黑體" w:hAnsi="微軟正黑體" w:hint="eastAsia"/>
          <w:b/>
          <w:color w:val="008000"/>
        </w:rPr>
        <w:t>旺吉大</w:t>
      </w:r>
      <w:proofErr w:type="gramEnd"/>
      <w:r>
        <w:rPr>
          <w:rFonts w:ascii="微軟正黑體" w:eastAsia="微軟正黑體" w:hAnsi="微軟正黑體" w:hint="eastAsia"/>
          <w:b/>
          <w:color w:val="008000"/>
        </w:rPr>
        <w:t xml:space="preserve">酒店 </w:t>
      </w:r>
      <w:r w:rsidRPr="00461C89">
        <w:rPr>
          <w:rFonts w:ascii="微軟正黑體" w:eastAsia="微軟正黑體" w:hAnsi="微軟正黑體" w:hint="eastAsia"/>
          <w:b/>
          <w:color w:val="008000"/>
        </w:rPr>
        <w:t>或同級</w:t>
      </w:r>
    </w:p>
    <w:p w:rsidR="00511C74" w:rsidRDefault="00511C74" w:rsidP="00511C74">
      <w:pPr>
        <w:spacing w:line="360" w:lineRule="exact"/>
        <w:rPr>
          <w:rFonts w:ascii="微軟正黑體" w:eastAsia="微軟正黑體" w:hAnsi="微軟正黑體"/>
          <w:b/>
          <w:sz w:val="28"/>
          <w:szCs w:val="28"/>
          <w:shd w:val="clear" w:color="auto" w:fill="FBD4B4"/>
        </w:rPr>
      </w:pPr>
    </w:p>
    <w:p w:rsidR="00511C74" w:rsidRPr="00377C74" w:rsidRDefault="00511C74" w:rsidP="00511C74">
      <w:pPr>
        <w:spacing w:line="360" w:lineRule="exact"/>
        <w:rPr>
          <w:rFonts w:ascii="微軟正黑體" w:eastAsia="微軟正黑體" w:hAnsi="微軟正黑體"/>
          <w:b/>
          <w:sz w:val="28"/>
          <w:szCs w:val="28"/>
          <w:shd w:val="clear" w:color="auto" w:fill="FBD4B4"/>
        </w:rPr>
      </w:pPr>
      <w:r w:rsidRPr="00461C89">
        <w:rPr>
          <w:rFonts w:ascii="微軟正黑體" w:eastAsia="微軟正黑體" w:hAnsi="微軟正黑體" w:hint="eastAsia"/>
          <w:b/>
          <w:sz w:val="28"/>
          <w:szCs w:val="28"/>
          <w:shd w:val="clear" w:color="auto" w:fill="FBD4B4"/>
        </w:rPr>
        <w:t xml:space="preserve">◆第六天  </w:t>
      </w:r>
      <w:proofErr w:type="gramStart"/>
      <w:r>
        <w:rPr>
          <w:rFonts w:ascii="微軟正黑體" w:eastAsia="微軟正黑體" w:hAnsi="微軟正黑體" w:hint="eastAsia"/>
          <w:b/>
          <w:sz w:val="28"/>
          <w:szCs w:val="28"/>
          <w:shd w:val="clear" w:color="auto" w:fill="FBD4B4"/>
        </w:rPr>
        <w:t>稻城</w:t>
      </w:r>
      <w:proofErr w:type="gramEnd"/>
      <w:r>
        <w:rPr>
          <w:rFonts w:ascii="微軟正黑體" w:eastAsia="微軟正黑體" w:hAnsi="微軟正黑體" w:hint="eastAsia"/>
          <w:b/>
          <w:sz w:val="28"/>
          <w:szCs w:val="28"/>
          <w:shd w:val="clear" w:color="auto" w:fill="FBD4B4"/>
        </w:rPr>
        <w:t xml:space="preserve"> </w:t>
      </w:r>
      <w:r w:rsidRPr="009A1852">
        <w:rPr>
          <w:rFonts w:ascii="微軟正黑體" w:eastAsia="微軟正黑體" w:hAnsi="微軟正黑體" w:hint="eastAsia"/>
          <w:b/>
          <w:sz w:val="28"/>
          <w:szCs w:val="28"/>
          <w:shd w:val="clear" w:color="auto" w:fill="FBD4B4"/>
        </w:rPr>
        <w:t>/</w:t>
      </w:r>
      <w:r>
        <w:rPr>
          <w:rFonts w:ascii="微軟正黑體" w:eastAsia="微軟正黑體" w:hAnsi="微軟正黑體" w:hint="eastAsia"/>
          <w:b/>
          <w:sz w:val="28"/>
          <w:szCs w:val="28"/>
          <w:shd w:val="clear" w:color="auto" w:fill="FBD4B4"/>
        </w:rPr>
        <w:t xml:space="preserve"> 康定</w:t>
      </w:r>
      <w:r w:rsidRPr="00461C89">
        <w:rPr>
          <w:rFonts w:ascii="微軟正黑體" w:eastAsia="微軟正黑體" w:hAnsi="微軟正黑體" w:hint="eastAsia"/>
          <w:b/>
          <w:sz w:val="28"/>
          <w:szCs w:val="28"/>
          <w:shd w:val="clear" w:color="auto" w:fill="FBD4B4"/>
        </w:rPr>
        <w:t>【</w:t>
      </w:r>
      <w:r>
        <w:rPr>
          <w:rFonts w:ascii="微軟正黑體" w:eastAsia="微軟正黑體" w:hAnsi="微軟正黑體" w:hint="eastAsia"/>
          <w:b/>
          <w:sz w:val="28"/>
          <w:szCs w:val="28"/>
          <w:shd w:val="clear" w:color="auto" w:fill="FBD4B4"/>
        </w:rPr>
        <w:t>波瓦山風光、傍河楊樹林、紅草地、</w:t>
      </w:r>
      <w:r w:rsidRPr="00CB6BB9">
        <w:rPr>
          <w:rFonts w:ascii="微軟正黑體" w:eastAsia="微軟正黑體" w:hAnsi="微軟正黑體" w:hint="eastAsia"/>
          <w:b/>
          <w:sz w:val="28"/>
          <w:szCs w:val="28"/>
          <w:shd w:val="clear" w:color="auto" w:fill="FBD4B4"/>
        </w:rPr>
        <w:t>理塘寺</w:t>
      </w:r>
      <w:r>
        <w:rPr>
          <w:rFonts w:ascii="微軟正黑體" w:eastAsia="微軟正黑體" w:hAnsi="微軟正黑體" w:hint="eastAsia"/>
          <w:b/>
          <w:sz w:val="28"/>
          <w:szCs w:val="28"/>
          <w:shd w:val="clear" w:color="auto" w:fill="FBD4B4"/>
        </w:rPr>
        <w:t>、</w:t>
      </w:r>
      <w:r w:rsidRPr="00CB6BB9">
        <w:rPr>
          <w:rFonts w:ascii="微軟正黑體" w:eastAsia="微軟正黑體" w:hAnsi="微軟正黑體" w:hint="eastAsia"/>
          <w:b/>
          <w:sz w:val="28"/>
          <w:szCs w:val="28"/>
          <w:shd w:val="clear" w:color="auto" w:fill="FBD4B4"/>
        </w:rPr>
        <w:t>新都橋風光</w:t>
      </w:r>
      <w:r>
        <w:rPr>
          <w:rFonts w:ascii="微軟正黑體" w:eastAsia="微軟正黑體" w:hAnsi="微軟正黑體" w:hint="eastAsia"/>
          <w:b/>
          <w:sz w:val="28"/>
          <w:szCs w:val="28"/>
          <w:shd w:val="clear" w:color="auto" w:fill="FBD4B4"/>
        </w:rPr>
        <w:t>、</w:t>
      </w:r>
      <w:r w:rsidRPr="00CB6BB9">
        <w:rPr>
          <w:rFonts w:ascii="微軟正黑體" w:eastAsia="微軟正黑體" w:hAnsi="微軟正黑體" w:hint="eastAsia"/>
          <w:b/>
          <w:sz w:val="28"/>
          <w:szCs w:val="28"/>
          <w:shd w:val="clear" w:color="auto" w:fill="FBD4B4"/>
        </w:rPr>
        <w:t>翻越折多山</w:t>
      </w:r>
      <w:r w:rsidRPr="00461C89">
        <w:rPr>
          <w:rFonts w:ascii="微軟正黑體" w:eastAsia="微軟正黑體" w:hAnsi="微軟正黑體" w:hint="eastAsia"/>
          <w:b/>
          <w:sz w:val="28"/>
          <w:szCs w:val="28"/>
          <w:shd w:val="clear" w:color="auto" w:fill="FBD4B4"/>
        </w:rPr>
        <w:t>】</w:t>
      </w:r>
    </w:p>
    <w:p w:rsidR="00511C74" w:rsidRDefault="00511C74" w:rsidP="00511C74">
      <w:pPr>
        <w:tabs>
          <w:tab w:val="left" w:pos="611"/>
        </w:tabs>
        <w:spacing w:line="380" w:lineRule="exact"/>
        <w:rPr>
          <w:rFonts w:ascii="微軟正黑體" w:eastAsia="微軟正黑體" w:hAnsi="微軟正黑體" w:cs="華康隸書體W5"/>
          <w:kern w:val="0"/>
          <w:szCs w:val="24"/>
        </w:rPr>
      </w:pPr>
      <w:r>
        <w:rPr>
          <w:noProof/>
        </w:rPr>
        <w:drawing>
          <wp:anchor distT="0" distB="0" distL="114300" distR="114300" simplePos="0" relativeHeight="251676672" behindDoc="0" locked="0" layoutInCell="1" allowOverlap="1">
            <wp:simplePos x="0" y="0"/>
            <wp:positionH relativeFrom="column">
              <wp:posOffset>2675255</wp:posOffset>
            </wp:positionH>
            <wp:positionV relativeFrom="paragraph">
              <wp:posOffset>2273300</wp:posOffset>
            </wp:positionV>
            <wp:extent cx="4218305" cy="2435860"/>
            <wp:effectExtent l="0" t="0" r="0" b="2540"/>
            <wp:wrapSquare wrapText="bothSides"/>
            <wp:docPr id="4" name="圖片 4" descr="描述: C:\Users\user\Desktop\紅草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描述: C:\Users\user\Desktop\紅草地.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8305" cy="2435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26FA">
        <w:rPr>
          <w:rFonts w:ascii="微軟正黑體" w:eastAsia="微軟正黑體" w:hAnsi="微軟正黑體" w:cs="華康隸書體W5" w:hint="eastAsia"/>
          <w:color w:val="3333CC"/>
          <w:kern w:val="0"/>
          <w:szCs w:val="24"/>
        </w:rPr>
        <w:t>【波瓦山風光】</w:t>
      </w:r>
      <w:r w:rsidRPr="00AA26FA">
        <w:rPr>
          <w:rFonts w:ascii="微軟正黑體" w:eastAsia="微軟正黑體" w:hAnsi="微軟正黑體" w:cs="華康隸書體W5" w:hint="eastAsia"/>
          <w:kern w:val="0"/>
          <w:szCs w:val="24"/>
        </w:rPr>
        <w:t>穿過花海無邊，牛羊成群</w:t>
      </w:r>
      <w:proofErr w:type="gramStart"/>
      <w:r w:rsidRPr="00AA26FA">
        <w:rPr>
          <w:rFonts w:ascii="微軟正黑體" w:eastAsia="微軟正黑體" w:hAnsi="微軟正黑體" w:cs="華康隸書體W5" w:hint="eastAsia"/>
          <w:kern w:val="0"/>
          <w:szCs w:val="24"/>
        </w:rPr>
        <w:t>的色拉草原</w:t>
      </w:r>
      <w:proofErr w:type="gramEnd"/>
      <w:r w:rsidRPr="00AA26FA">
        <w:rPr>
          <w:rFonts w:ascii="微軟正黑體" w:eastAsia="微軟正黑體" w:hAnsi="微軟正黑體" w:cs="華康隸書體W5" w:hint="eastAsia"/>
          <w:kern w:val="0"/>
          <w:szCs w:val="24"/>
        </w:rPr>
        <w:t>，就</w:t>
      </w:r>
      <w:proofErr w:type="gramStart"/>
      <w:r w:rsidRPr="00AA26FA">
        <w:rPr>
          <w:rFonts w:ascii="微軟正黑體" w:eastAsia="微軟正黑體" w:hAnsi="微軟正黑體" w:cs="華康隸書體W5" w:hint="eastAsia"/>
          <w:kern w:val="0"/>
          <w:szCs w:val="24"/>
        </w:rPr>
        <w:t>到了波瓦山腳</w:t>
      </w:r>
      <w:proofErr w:type="gramEnd"/>
      <w:r w:rsidRPr="00AA26FA">
        <w:rPr>
          <w:rFonts w:ascii="微軟正黑體" w:eastAsia="微軟正黑體" w:hAnsi="微軟正黑體" w:cs="華康隸書體W5" w:hint="eastAsia"/>
          <w:kern w:val="0"/>
          <w:szCs w:val="24"/>
        </w:rPr>
        <w:t>、波瓦山藏語意為“英雄、勇敢的山”。相傳，</w:t>
      </w:r>
      <w:proofErr w:type="gramStart"/>
      <w:r w:rsidRPr="00AA26FA">
        <w:rPr>
          <w:rFonts w:ascii="微軟正黑體" w:eastAsia="微軟正黑體" w:hAnsi="微軟正黑體" w:cs="華康隸書體W5" w:hint="eastAsia"/>
          <w:kern w:val="0"/>
          <w:szCs w:val="24"/>
        </w:rPr>
        <w:t>每當色拉人民</w:t>
      </w:r>
      <w:proofErr w:type="gramEnd"/>
      <w:r w:rsidRPr="00AA26FA">
        <w:rPr>
          <w:rFonts w:ascii="微軟正黑體" w:eastAsia="微軟正黑體" w:hAnsi="微軟正黑體" w:cs="華康隸書體W5" w:hint="eastAsia"/>
          <w:kern w:val="0"/>
          <w:szCs w:val="24"/>
        </w:rPr>
        <w:t>受到外來</w:t>
      </w:r>
      <w:proofErr w:type="gramStart"/>
      <w:r w:rsidRPr="00AA26FA">
        <w:rPr>
          <w:rFonts w:ascii="微軟正黑體" w:eastAsia="微軟正黑體" w:hAnsi="微軟正黑體" w:cs="華康隸書體W5" w:hint="eastAsia"/>
          <w:kern w:val="0"/>
          <w:szCs w:val="24"/>
        </w:rPr>
        <w:t>滋擾時</w:t>
      </w:r>
      <w:proofErr w:type="gramEnd"/>
      <w:r w:rsidRPr="00AA26FA">
        <w:rPr>
          <w:rFonts w:ascii="微軟正黑體" w:eastAsia="微軟正黑體" w:hAnsi="微軟正黑體" w:cs="華康隸書體W5" w:hint="eastAsia"/>
          <w:kern w:val="0"/>
          <w:szCs w:val="24"/>
        </w:rPr>
        <w:t>，就會退守</w:t>
      </w:r>
      <w:proofErr w:type="gramStart"/>
      <w:r w:rsidRPr="00AA26FA">
        <w:rPr>
          <w:rFonts w:ascii="微軟正黑體" w:eastAsia="微軟正黑體" w:hAnsi="微軟正黑體" w:cs="華康隸書體W5" w:hint="eastAsia"/>
          <w:kern w:val="0"/>
          <w:szCs w:val="24"/>
        </w:rPr>
        <w:t>在波瓦山里</w:t>
      </w:r>
      <w:proofErr w:type="gramEnd"/>
      <w:r w:rsidRPr="00AA26FA">
        <w:rPr>
          <w:rFonts w:ascii="微軟正黑體" w:eastAsia="微軟正黑體" w:hAnsi="微軟正黑體" w:cs="華康隸書體W5" w:hint="eastAsia"/>
          <w:kern w:val="0"/>
          <w:szCs w:val="24"/>
        </w:rPr>
        <w:t>，依靠山勢的險峻，憑藉其天險，抗擊侵略，進行</w:t>
      </w:r>
      <w:proofErr w:type="gramStart"/>
      <w:r w:rsidRPr="00AA26FA">
        <w:rPr>
          <w:rFonts w:ascii="微軟正黑體" w:eastAsia="微軟正黑體" w:hAnsi="微軟正黑體" w:cs="華康隸書體W5" w:hint="eastAsia"/>
          <w:kern w:val="0"/>
          <w:szCs w:val="24"/>
        </w:rPr>
        <w:t>不</w:t>
      </w:r>
      <w:proofErr w:type="gramEnd"/>
      <w:r w:rsidRPr="00AA26FA">
        <w:rPr>
          <w:rFonts w:ascii="微軟正黑體" w:eastAsia="微軟正黑體" w:hAnsi="微軟正黑體" w:cs="華康隸書體W5" w:hint="eastAsia"/>
          <w:kern w:val="0"/>
          <w:szCs w:val="24"/>
        </w:rPr>
        <w:t>曲不饒的鬥爭，湧現了無數的不畏強勢、保護家園的英雄好漢。春天，</w:t>
      </w:r>
      <w:proofErr w:type="gramStart"/>
      <w:r w:rsidRPr="00AA26FA">
        <w:rPr>
          <w:rFonts w:ascii="微軟正黑體" w:eastAsia="微軟正黑體" w:hAnsi="微軟正黑體" w:cs="華康隸書體W5" w:hint="eastAsia"/>
          <w:kern w:val="0"/>
          <w:szCs w:val="24"/>
        </w:rPr>
        <w:t>滿山競相</w:t>
      </w:r>
      <w:proofErr w:type="gramEnd"/>
      <w:r w:rsidRPr="00AA26FA">
        <w:rPr>
          <w:rFonts w:ascii="微軟正黑體" w:eastAsia="微軟正黑體" w:hAnsi="微軟正黑體" w:cs="華康隸書體W5" w:hint="eastAsia"/>
          <w:kern w:val="0"/>
          <w:szCs w:val="24"/>
        </w:rPr>
        <w:t>綻放的杜鵑，秋天火紅的楓葉，把波瓦山妝扮得分外妖嬈，深山</w:t>
      </w:r>
      <w:proofErr w:type="gramStart"/>
      <w:r w:rsidRPr="00AA26FA">
        <w:rPr>
          <w:rFonts w:ascii="微軟正黑體" w:eastAsia="微軟正黑體" w:hAnsi="微軟正黑體" w:cs="華康隸書體W5" w:hint="eastAsia"/>
          <w:kern w:val="0"/>
          <w:szCs w:val="24"/>
        </w:rPr>
        <w:t>中的熱烏古寺</w:t>
      </w:r>
      <w:proofErr w:type="gramEnd"/>
      <w:r w:rsidRPr="00AA26FA">
        <w:rPr>
          <w:rFonts w:ascii="微軟正黑體" w:eastAsia="微軟正黑體" w:hAnsi="微軟正黑體" w:cs="華康隸書體W5" w:hint="eastAsia"/>
          <w:kern w:val="0"/>
          <w:szCs w:val="24"/>
        </w:rPr>
        <w:t>，充滿神秘，那朗朗的頌經聲，引人無限遐想。</w:t>
      </w:r>
      <w:r w:rsidRPr="00AA26FA">
        <w:rPr>
          <w:rFonts w:ascii="微軟正黑體" w:eastAsia="微軟正黑體" w:hAnsi="微軟正黑體" w:cs="華康隸書體W5" w:hint="eastAsia"/>
          <w:color w:val="3333CC"/>
          <w:kern w:val="0"/>
          <w:szCs w:val="24"/>
        </w:rPr>
        <w:t>【</w:t>
      </w:r>
      <w:r w:rsidRPr="00004C7A">
        <w:rPr>
          <w:rFonts w:ascii="微軟正黑體" w:eastAsia="微軟正黑體" w:hAnsi="微軟正黑體" w:cs="華康隸書體W5" w:hint="eastAsia"/>
          <w:color w:val="3333CC"/>
          <w:kern w:val="0"/>
          <w:szCs w:val="24"/>
        </w:rPr>
        <w:t>萬畝楊樹林</w:t>
      </w:r>
      <w:r w:rsidRPr="00AA26FA">
        <w:rPr>
          <w:rFonts w:ascii="微軟正黑體" w:eastAsia="微軟正黑體" w:hAnsi="微軟正黑體" w:cs="華康隸書體W5" w:hint="eastAsia"/>
          <w:color w:val="3333CC"/>
          <w:kern w:val="0"/>
          <w:szCs w:val="24"/>
        </w:rPr>
        <w:t>】</w:t>
      </w:r>
      <w:r w:rsidRPr="00004C7A">
        <w:rPr>
          <w:rFonts w:ascii="微軟正黑體" w:eastAsia="微軟正黑體" w:hAnsi="微軟正黑體" w:cs="華康隸書體W5" w:hint="eastAsia"/>
          <w:kern w:val="0"/>
          <w:szCs w:val="24"/>
        </w:rPr>
        <w:t>有人</w:t>
      </w:r>
      <w:proofErr w:type="gramStart"/>
      <w:r w:rsidRPr="00004C7A">
        <w:rPr>
          <w:rFonts w:ascii="微軟正黑體" w:eastAsia="微軟正黑體" w:hAnsi="微軟正黑體" w:cs="華康隸書體W5" w:hint="eastAsia"/>
          <w:kern w:val="0"/>
          <w:szCs w:val="24"/>
        </w:rPr>
        <w:t>說稻城</w:t>
      </w:r>
      <w:proofErr w:type="gramEnd"/>
      <w:r w:rsidRPr="00004C7A">
        <w:rPr>
          <w:rFonts w:ascii="微軟正黑體" w:eastAsia="微軟正黑體" w:hAnsi="微軟正黑體" w:cs="華康隸書體W5" w:hint="eastAsia"/>
          <w:kern w:val="0"/>
          <w:szCs w:val="24"/>
        </w:rPr>
        <w:t>是以楊樹出名的，當年為了</w:t>
      </w:r>
      <w:proofErr w:type="gramStart"/>
      <w:r w:rsidRPr="00004C7A">
        <w:rPr>
          <w:rFonts w:ascii="微軟正黑體" w:eastAsia="微軟正黑體" w:hAnsi="微軟正黑體" w:cs="華康隸書體W5" w:hint="eastAsia"/>
          <w:kern w:val="0"/>
          <w:szCs w:val="24"/>
        </w:rPr>
        <w:t>防沙固土</w:t>
      </w:r>
      <w:proofErr w:type="gramEnd"/>
      <w:r w:rsidRPr="00004C7A">
        <w:rPr>
          <w:rFonts w:ascii="微軟正黑體" w:eastAsia="微軟正黑體" w:hAnsi="微軟正黑體" w:cs="華康隸書體W5" w:hint="eastAsia"/>
          <w:kern w:val="0"/>
          <w:szCs w:val="24"/>
        </w:rPr>
        <w:t>而造林的人們也許沒有想到，他們種的這些樹會成為後人創作攝影的良好道具。</w:t>
      </w:r>
      <w:proofErr w:type="gramStart"/>
      <w:r w:rsidRPr="00004C7A">
        <w:rPr>
          <w:rFonts w:ascii="微軟正黑體" w:eastAsia="微軟正黑體" w:hAnsi="微軟正黑體" w:cs="華康隸書體W5" w:hint="eastAsia"/>
          <w:kern w:val="0"/>
          <w:szCs w:val="24"/>
        </w:rPr>
        <w:t>傍河，即桑堆鄉</w:t>
      </w:r>
      <w:proofErr w:type="gramEnd"/>
      <w:r w:rsidRPr="00004C7A">
        <w:rPr>
          <w:rFonts w:ascii="微軟正黑體" w:eastAsia="微軟正黑體" w:hAnsi="微軟正黑體" w:cs="華康隸書體W5" w:hint="eastAsia"/>
          <w:kern w:val="0"/>
          <w:szCs w:val="24"/>
        </w:rPr>
        <w:t>一帶，</w:t>
      </w:r>
      <w:proofErr w:type="gramStart"/>
      <w:r w:rsidRPr="00004C7A">
        <w:rPr>
          <w:rFonts w:ascii="微軟正黑體" w:eastAsia="微軟正黑體" w:hAnsi="微軟正黑體" w:cs="華康隸書體W5" w:hint="eastAsia"/>
          <w:kern w:val="0"/>
          <w:szCs w:val="24"/>
        </w:rPr>
        <w:t>距稻城</w:t>
      </w:r>
      <w:proofErr w:type="gramEnd"/>
      <w:r w:rsidRPr="00004C7A">
        <w:rPr>
          <w:rFonts w:ascii="微軟正黑體" w:eastAsia="微軟正黑體" w:hAnsi="微軟正黑體" w:cs="華康隸書體W5" w:hint="eastAsia"/>
          <w:kern w:val="0"/>
          <w:szCs w:val="24"/>
        </w:rPr>
        <w:t>縣10餘公里，一路上景色美不勝收。由河流、青稞田、</w:t>
      </w:r>
      <w:proofErr w:type="gramStart"/>
      <w:r w:rsidRPr="00004C7A">
        <w:rPr>
          <w:rFonts w:ascii="微軟正黑體" w:eastAsia="微軟正黑體" w:hAnsi="微軟正黑體" w:cs="華康隸書體W5" w:hint="eastAsia"/>
          <w:kern w:val="0"/>
          <w:szCs w:val="24"/>
        </w:rPr>
        <w:t>樺</w:t>
      </w:r>
      <w:proofErr w:type="gramEnd"/>
      <w:r w:rsidRPr="00004C7A">
        <w:rPr>
          <w:rFonts w:ascii="微軟正黑體" w:eastAsia="微軟正黑體" w:hAnsi="微軟正黑體" w:cs="華康隸書體W5" w:hint="eastAsia"/>
          <w:kern w:val="0"/>
          <w:szCs w:val="24"/>
        </w:rPr>
        <w:t>林、村落和寺院組成的高原田園風光，是攝影和打發時光的好去處。楊樹每到秋季樹葉會變黃，尤其是在陽光的照射下會顯得通體透亮。從地勢稍高的地方看下去，更是氣勢恢弘，萬畝楊樹林在陽光的照射下顯得熠熠生輝。</w:t>
      </w:r>
      <w:proofErr w:type="gramStart"/>
      <w:r w:rsidRPr="00004C7A">
        <w:rPr>
          <w:rFonts w:ascii="微軟正黑體" w:eastAsia="微軟正黑體" w:hAnsi="微軟正黑體" w:cs="華康隸書體W5" w:hint="eastAsia"/>
          <w:kern w:val="0"/>
          <w:szCs w:val="24"/>
        </w:rPr>
        <w:t>稻城之</w:t>
      </w:r>
      <w:proofErr w:type="gramEnd"/>
      <w:r w:rsidRPr="00004C7A">
        <w:rPr>
          <w:rFonts w:ascii="微軟正黑體" w:eastAsia="微軟正黑體" w:hAnsi="微軟正黑體" w:cs="華康隸書體W5" w:hint="eastAsia"/>
          <w:kern w:val="0"/>
          <w:szCs w:val="24"/>
        </w:rPr>
        <w:t>美，美在色彩，天堂有什麼顏色，</w:t>
      </w:r>
      <w:proofErr w:type="gramStart"/>
      <w:r w:rsidRPr="00004C7A">
        <w:rPr>
          <w:rFonts w:ascii="微軟正黑體" w:eastAsia="微軟正黑體" w:hAnsi="微軟正黑體" w:cs="華康隸書體W5" w:hint="eastAsia"/>
          <w:kern w:val="0"/>
          <w:szCs w:val="24"/>
        </w:rPr>
        <w:t>在稻城一定</w:t>
      </w:r>
      <w:proofErr w:type="gramEnd"/>
      <w:r w:rsidRPr="00004C7A">
        <w:rPr>
          <w:rFonts w:ascii="微軟正黑體" w:eastAsia="微軟正黑體" w:hAnsi="微軟正黑體" w:cs="華康隸書體W5" w:hint="eastAsia"/>
          <w:kern w:val="0"/>
          <w:szCs w:val="24"/>
        </w:rPr>
        <w:t>可以找到。</w:t>
      </w:r>
      <w:r w:rsidRPr="009A02E0">
        <w:rPr>
          <w:rFonts w:ascii="微軟正黑體" w:eastAsia="微軟正黑體" w:hAnsi="微軟正黑體" w:cs="華康隸書體W5" w:hint="eastAsia"/>
          <w:color w:val="0000CC"/>
          <w:kern w:val="0"/>
          <w:szCs w:val="24"/>
        </w:rPr>
        <w:t>【紅草地】</w:t>
      </w:r>
      <w:r w:rsidRPr="00AE3321">
        <w:rPr>
          <w:rFonts w:ascii="微軟正黑體" w:eastAsia="微軟正黑體" w:hAnsi="微軟正黑體" w:cs="華康隸書體W5" w:hint="eastAsia"/>
          <w:kern w:val="0"/>
          <w:szCs w:val="24"/>
        </w:rPr>
        <w:t>秋季時紅彤彤的景致映入眼簾，紅得那麼熱烈，那麼豔麗，也那麼醉人。在或黃或綠的白楊樹的襯托下，</w:t>
      </w:r>
      <w:proofErr w:type="gramStart"/>
      <w:r w:rsidRPr="00AE3321">
        <w:rPr>
          <w:rFonts w:ascii="微軟正黑體" w:eastAsia="微軟正黑體" w:hAnsi="微軟正黑體" w:cs="華康隸書體W5" w:hint="eastAsia"/>
          <w:kern w:val="0"/>
          <w:szCs w:val="24"/>
        </w:rPr>
        <w:t>燦燦</w:t>
      </w:r>
      <w:proofErr w:type="gramEnd"/>
      <w:r w:rsidRPr="00AE3321">
        <w:rPr>
          <w:rFonts w:ascii="微軟正黑體" w:eastAsia="微軟正黑體" w:hAnsi="微軟正黑體" w:cs="華康隸書體W5" w:hint="eastAsia"/>
          <w:kern w:val="0"/>
          <w:szCs w:val="24"/>
        </w:rPr>
        <w:t>生輝，嫵媚無比。後我們</w:t>
      </w:r>
      <w:proofErr w:type="gramStart"/>
      <w:r w:rsidRPr="00AE3321">
        <w:rPr>
          <w:rFonts w:ascii="微軟正黑體" w:eastAsia="微軟正黑體" w:hAnsi="微軟正黑體" w:cs="華康隸書體W5" w:hint="eastAsia"/>
          <w:kern w:val="0"/>
          <w:szCs w:val="24"/>
        </w:rPr>
        <w:t>前往稻城</w:t>
      </w:r>
      <w:proofErr w:type="gramEnd"/>
      <w:r w:rsidRPr="00AE3321">
        <w:rPr>
          <w:rFonts w:ascii="微軟正黑體" w:eastAsia="微軟正黑體" w:hAnsi="微軟正黑體" w:cs="華康隸書體W5" w:hint="eastAsia"/>
          <w:kern w:val="0"/>
          <w:szCs w:val="24"/>
        </w:rPr>
        <w:t>：據說最後的“香格里拉”就在這</w:t>
      </w:r>
      <w:proofErr w:type="gramStart"/>
      <w:r w:rsidRPr="00AE3321">
        <w:rPr>
          <w:rFonts w:ascii="微軟正黑體" w:eastAsia="微軟正黑體" w:hAnsi="微軟正黑體" w:cs="華康隸書體W5" w:hint="eastAsia"/>
          <w:kern w:val="0"/>
          <w:szCs w:val="24"/>
        </w:rPr>
        <w:t>裏</w:t>
      </w:r>
      <w:proofErr w:type="gramEnd"/>
      <w:r w:rsidRPr="00AE3321">
        <w:rPr>
          <w:rFonts w:ascii="微軟正黑體" w:eastAsia="微軟正黑體" w:hAnsi="微軟正黑體" w:cs="華康隸書體W5" w:hint="eastAsia"/>
          <w:kern w:val="0"/>
          <w:szCs w:val="24"/>
        </w:rPr>
        <w:t>，這</w:t>
      </w:r>
      <w:proofErr w:type="gramStart"/>
      <w:r w:rsidRPr="00AE3321">
        <w:rPr>
          <w:rFonts w:ascii="微軟正黑體" w:eastAsia="微軟正黑體" w:hAnsi="微軟正黑體" w:cs="華康隸書體W5" w:hint="eastAsia"/>
          <w:kern w:val="0"/>
          <w:szCs w:val="24"/>
        </w:rPr>
        <w:t>裏</w:t>
      </w:r>
      <w:proofErr w:type="gramEnd"/>
      <w:r w:rsidRPr="00AE3321">
        <w:rPr>
          <w:rFonts w:ascii="微軟正黑體" w:eastAsia="微軟正黑體" w:hAnsi="微軟正黑體" w:cs="華康隸書體W5" w:hint="eastAsia"/>
          <w:kern w:val="0"/>
          <w:szCs w:val="24"/>
        </w:rPr>
        <w:t>的雪峰、峽</w:t>
      </w:r>
      <w:proofErr w:type="gramStart"/>
      <w:r w:rsidRPr="00AE3321">
        <w:rPr>
          <w:rFonts w:ascii="微軟正黑體" w:eastAsia="微軟正黑體" w:hAnsi="微軟正黑體" w:cs="華康隸書體W5" w:hint="eastAsia"/>
          <w:kern w:val="0"/>
          <w:szCs w:val="24"/>
        </w:rPr>
        <w:t>穀</w:t>
      </w:r>
      <w:proofErr w:type="gramEnd"/>
      <w:r w:rsidRPr="00AE3321">
        <w:rPr>
          <w:rFonts w:ascii="微軟正黑體" w:eastAsia="微軟正黑體" w:hAnsi="微軟正黑體" w:cs="華康隸書體W5" w:hint="eastAsia"/>
          <w:kern w:val="0"/>
          <w:szCs w:val="24"/>
        </w:rPr>
        <w:t>、草原、湖泊、寺廟，如希爾頓筆下的人間桃源，村莊</w:t>
      </w:r>
      <w:proofErr w:type="gramStart"/>
      <w:r w:rsidRPr="00AE3321">
        <w:rPr>
          <w:rFonts w:ascii="微軟正黑體" w:eastAsia="微軟正黑體" w:hAnsi="微軟正黑體" w:cs="華康隸書體W5" w:hint="eastAsia"/>
          <w:kern w:val="0"/>
          <w:szCs w:val="24"/>
        </w:rPr>
        <w:t>裏</w:t>
      </w:r>
      <w:proofErr w:type="gramEnd"/>
      <w:r w:rsidRPr="00AE3321">
        <w:rPr>
          <w:rFonts w:ascii="微軟正黑體" w:eastAsia="微軟正黑體" w:hAnsi="微軟正黑體" w:cs="華康隸書體W5" w:hint="eastAsia"/>
          <w:kern w:val="0"/>
          <w:szCs w:val="24"/>
        </w:rPr>
        <w:t>人民和平相處，多彩多姿的民俗民風，彷彿世外桃源，一處現代人夢寐以求的聖地。</w:t>
      </w:r>
      <w:r w:rsidRPr="00231768">
        <w:rPr>
          <w:rFonts w:ascii="微軟正黑體" w:eastAsia="微軟正黑體" w:hAnsi="微軟正黑體" w:cs="華康隸書體W5" w:hint="eastAsia"/>
          <w:color w:val="0000CC"/>
          <w:kern w:val="0"/>
          <w:szCs w:val="24"/>
        </w:rPr>
        <w:t>【</w:t>
      </w:r>
      <w:r w:rsidRPr="007D33B9">
        <w:rPr>
          <w:rFonts w:ascii="微軟正黑體" w:eastAsia="微軟正黑體" w:hAnsi="微軟正黑體" w:cs="華康隸書體W5" w:hint="eastAsia"/>
          <w:color w:val="0000CC"/>
          <w:kern w:val="0"/>
          <w:szCs w:val="24"/>
        </w:rPr>
        <w:t>理塘寺</w:t>
      </w:r>
      <w:r w:rsidRPr="00231768">
        <w:rPr>
          <w:rFonts w:ascii="微軟正黑體" w:eastAsia="微軟正黑體" w:hAnsi="微軟正黑體" w:cs="華康隸書體W5" w:hint="eastAsia"/>
          <w:color w:val="0000CC"/>
          <w:kern w:val="0"/>
          <w:szCs w:val="24"/>
        </w:rPr>
        <w:t>】</w:t>
      </w:r>
      <w:proofErr w:type="gramStart"/>
      <w:r>
        <w:rPr>
          <w:rFonts w:ascii="微軟正黑體" w:eastAsia="微軟正黑體" w:hAnsi="微軟正黑體" w:cs="華康隸書體W5" w:hint="eastAsia"/>
          <w:kern w:val="0"/>
          <w:szCs w:val="24"/>
        </w:rPr>
        <w:t>又名</w:t>
      </w:r>
      <w:r w:rsidRPr="007D33B9">
        <w:rPr>
          <w:rFonts w:ascii="微軟正黑體" w:eastAsia="微軟正黑體" w:hAnsi="微軟正黑體" w:cs="華康隸書體W5" w:hint="eastAsia"/>
          <w:kern w:val="0"/>
          <w:szCs w:val="24"/>
        </w:rPr>
        <w:t>長青春</w:t>
      </w:r>
      <w:proofErr w:type="gramEnd"/>
      <w:r w:rsidRPr="007D33B9">
        <w:rPr>
          <w:rFonts w:ascii="微軟正黑體" w:eastAsia="微軟正黑體" w:hAnsi="微軟正黑體" w:cs="華康隸書體W5" w:hint="eastAsia"/>
          <w:kern w:val="0"/>
          <w:szCs w:val="24"/>
        </w:rPr>
        <w:t>科爾寺</w:t>
      </w:r>
      <w:r>
        <w:rPr>
          <w:rFonts w:ascii="微軟正黑體" w:eastAsia="微軟正黑體" w:hAnsi="微軟正黑體" w:cs="華康隸書體W5" w:hint="eastAsia"/>
          <w:kern w:val="0"/>
          <w:szCs w:val="24"/>
        </w:rPr>
        <w:t>，位於縣城</w:t>
      </w:r>
      <w:proofErr w:type="gramStart"/>
      <w:r>
        <w:rPr>
          <w:rFonts w:ascii="微軟正黑體" w:eastAsia="微軟正黑體" w:hAnsi="微軟正黑體" w:cs="華康隸書體W5" w:hint="eastAsia"/>
          <w:kern w:val="0"/>
          <w:szCs w:val="24"/>
        </w:rPr>
        <w:t>城</w:t>
      </w:r>
      <w:proofErr w:type="gramEnd"/>
      <w:r>
        <w:rPr>
          <w:rFonts w:ascii="微軟正黑體" w:eastAsia="微軟正黑體" w:hAnsi="微軟正黑體" w:cs="華康隸書體W5" w:hint="eastAsia"/>
          <w:kern w:val="0"/>
          <w:szCs w:val="24"/>
        </w:rPr>
        <w:t>北山坡。原為黑教寺廟，明在萬曆年間三</w:t>
      </w:r>
      <w:proofErr w:type="gramStart"/>
      <w:r>
        <w:rPr>
          <w:rFonts w:ascii="微軟正黑體" w:eastAsia="微軟正黑體" w:hAnsi="微軟正黑體" w:cs="華康隸書體W5" w:hint="eastAsia"/>
          <w:kern w:val="0"/>
          <w:szCs w:val="24"/>
        </w:rPr>
        <w:t>世</w:t>
      </w:r>
      <w:proofErr w:type="gramEnd"/>
      <w:r>
        <w:rPr>
          <w:rFonts w:ascii="微軟正黑體" w:eastAsia="微軟正黑體" w:hAnsi="微軟正黑體" w:cs="華康隸書體W5" w:hint="eastAsia"/>
          <w:kern w:val="0"/>
          <w:szCs w:val="24"/>
        </w:rPr>
        <w:t>達賴途經該地時改為黃教並為其開光。</w:t>
      </w:r>
      <w:proofErr w:type="gramStart"/>
      <w:r>
        <w:rPr>
          <w:rFonts w:ascii="微軟正黑體" w:eastAsia="微軟正黑體" w:hAnsi="微軟正黑體" w:cs="華康隸書體W5" w:hint="eastAsia"/>
          <w:kern w:val="0"/>
          <w:szCs w:val="24"/>
        </w:rPr>
        <w:t>聞名康區的</w:t>
      </w:r>
      <w:proofErr w:type="gramEnd"/>
      <w:r>
        <w:rPr>
          <w:rFonts w:ascii="微軟正黑體" w:eastAsia="微軟正黑體" w:hAnsi="微軟正黑體" w:cs="華康隸書體W5" w:hint="eastAsia"/>
          <w:kern w:val="0"/>
          <w:szCs w:val="24"/>
        </w:rPr>
        <w:t>格魯派寺廟</w:t>
      </w:r>
      <w:proofErr w:type="gramStart"/>
      <w:r>
        <w:rPr>
          <w:rFonts w:ascii="微軟正黑體" w:eastAsia="微軟正黑體" w:hAnsi="微軟正黑體" w:cs="華康隸書體W5" w:hint="eastAsia"/>
          <w:kern w:val="0"/>
          <w:szCs w:val="24"/>
        </w:rPr>
        <w:t>理塘寺</w:t>
      </w:r>
      <w:proofErr w:type="gramEnd"/>
      <w:r>
        <w:rPr>
          <w:rFonts w:ascii="微軟正黑體" w:eastAsia="微軟正黑體" w:hAnsi="微軟正黑體" w:cs="華康隸書體W5" w:hint="eastAsia"/>
          <w:kern w:val="0"/>
          <w:szCs w:val="24"/>
        </w:rPr>
        <w:t>（又名長青春科爾寺）就在縣城</w:t>
      </w:r>
      <w:proofErr w:type="gramStart"/>
      <w:r>
        <w:rPr>
          <w:rFonts w:ascii="微軟正黑體" w:eastAsia="微軟正黑體" w:hAnsi="微軟正黑體" w:cs="華康隸書體W5" w:hint="eastAsia"/>
          <w:kern w:val="0"/>
          <w:szCs w:val="24"/>
        </w:rPr>
        <w:t>城</w:t>
      </w:r>
      <w:proofErr w:type="gramEnd"/>
      <w:r>
        <w:rPr>
          <w:rFonts w:ascii="微軟正黑體" w:eastAsia="微軟正黑體" w:hAnsi="微軟正黑體" w:cs="華康隸書體W5" w:hint="eastAsia"/>
          <w:kern w:val="0"/>
          <w:szCs w:val="24"/>
        </w:rPr>
        <w:t>北約1公里的中莫拉卡山的山坡上。寺廟由三</w:t>
      </w:r>
      <w:proofErr w:type="gramStart"/>
      <w:r>
        <w:rPr>
          <w:rFonts w:ascii="微軟正黑體" w:eastAsia="微軟正黑體" w:hAnsi="微軟正黑體" w:cs="華康隸書體W5" w:hint="eastAsia"/>
          <w:kern w:val="0"/>
          <w:szCs w:val="24"/>
        </w:rPr>
        <w:t>世</w:t>
      </w:r>
      <w:proofErr w:type="gramEnd"/>
      <w:r>
        <w:rPr>
          <w:rFonts w:ascii="微軟正黑體" w:eastAsia="微軟正黑體" w:hAnsi="微軟正黑體" w:cs="華康隸書體W5" w:hint="eastAsia"/>
          <w:kern w:val="0"/>
          <w:szCs w:val="24"/>
        </w:rPr>
        <w:t>達賴</w:t>
      </w:r>
      <w:proofErr w:type="gramStart"/>
      <w:r>
        <w:rPr>
          <w:rFonts w:ascii="微軟正黑體" w:eastAsia="微軟正黑體" w:hAnsi="微軟正黑體" w:cs="華康隸書體W5" w:hint="eastAsia"/>
          <w:kern w:val="0"/>
          <w:szCs w:val="24"/>
        </w:rPr>
        <w:t>•</w:t>
      </w:r>
      <w:proofErr w:type="gramEnd"/>
      <w:r>
        <w:rPr>
          <w:rFonts w:ascii="微軟正黑體" w:eastAsia="微軟正黑體" w:hAnsi="微軟正黑體" w:cs="華康隸書體W5" w:hint="eastAsia"/>
          <w:kern w:val="0"/>
          <w:szCs w:val="24"/>
        </w:rPr>
        <w:t>索南嘉</w:t>
      </w:r>
      <w:proofErr w:type="gramStart"/>
      <w:r>
        <w:rPr>
          <w:rFonts w:ascii="微軟正黑體" w:eastAsia="微軟正黑體" w:hAnsi="微軟正黑體" w:cs="華康隸書體W5" w:hint="eastAsia"/>
          <w:kern w:val="0"/>
          <w:szCs w:val="24"/>
        </w:rPr>
        <w:t>措</w:t>
      </w:r>
      <w:proofErr w:type="gramEnd"/>
      <w:r>
        <w:rPr>
          <w:rFonts w:ascii="微軟正黑體" w:eastAsia="微軟正黑體" w:hAnsi="微軟正黑體" w:cs="華康隸書體W5" w:hint="eastAsia"/>
          <w:kern w:val="0"/>
          <w:szCs w:val="24"/>
        </w:rPr>
        <w:t>於西元1580年開光建成，寺廟佔地500餘畝，</w:t>
      </w:r>
      <w:proofErr w:type="gramStart"/>
      <w:r>
        <w:rPr>
          <w:rFonts w:ascii="微軟正黑體" w:eastAsia="微軟正黑體" w:hAnsi="微軟正黑體" w:cs="華康隸書體W5" w:hint="eastAsia"/>
          <w:kern w:val="0"/>
          <w:szCs w:val="24"/>
        </w:rPr>
        <w:t>寺容僧侶</w:t>
      </w:r>
      <w:proofErr w:type="gramEnd"/>
      <w:r>
        <w:rPr>
          <w:rFonts w:ascii="微軟正黑體" w:eastAsia="微軟正黑體" w:hAnsi="微軟正黑體" w:cs="華康隸書體W5" w:hint="eastAsia"/>
          <w:kern w:val="0"/>
          <w:szCs w:val="24"/>
        </w:rPr>
        <w:t>4300多人，常駐800人左右，</w:t>
      </w:r>
      <w:proofErr w:type="gramStart"/>
      <w:r>
        <w:rPr>
          <w:rFonts w:ascii="微軟正黑體" w:eastAsia="微軟正黑體" w:hAnsi="微軟正黑體" w:cs="華康隸書體W5" w:hint="eastAsia"/>
          <w:kern w:val="0"/>
          <w:szCs w:val="24"/>
        </w:rPr>
        <w:t>為康區第一大</w:t>
      </w:r>
      <w:proofErr w:type="gramEnd"/>
      <w:r>
        <w:rPr>
          <w:rFonts w:ascii="微軟正黑體" w:eastAsia="微軟正黑體" w:hAnsi="微軟正黑體" w:cs="華康隸書體W5" w:hint="eastAsia"/>
          <w:kern w:val="0"/>
          <w:szCs w:val="24"/>
        </w:rPr>
        <w:t>格魯派（黃教）寺廟，素有“康南佛教聖地”之稱。</w:t>
      </w:r>
    </w:p>
    <w:p w:rsidR="00511C74" w:rsidRPr="004508B3" w:rsidRDefault="00511C74" w:rsidP="00511C74">
      <w:pPr>
        <w:spacing w:line="360" w:lineRule="exact"/>
        <w:rPr>
          <w:rFonts w:ascii="微軟正黑體" w:eastAsia="微軟正黑體" w:hAnsi="微軟正黑體"/>
          <w:b/>
          <w:color w:val="6600CC"/>
        </w:rPr>
      </w:pPr>
      <w:r w:rsidRPr="00461C89">
        <w:rPr>
          <w:rFonts w:ascii="微軟正黑體" w:eastAsia="微軟正黑體" w:hAnsi="微軟正黑體" w:hint="eastAsia"/>
          <w:b/>
          <w:color w:val="6600CC"/>
        </w:rPr>
        <w:t>早</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酒店內</w:t>
      </w:r>
      <w:r>
        <w:rPr>
          <w:rFonts w:ascii="微軟正黑體" w:eastAsia="微軟正黑體" w:hAnsi="微軟正黑體" w:hint="eastAsia"/>
          <w:b/>
          <w:color w:val="6600CC"/>
        </w:rPr>
        <w:t>使用</w:t>
      </w:r>
      <w:r w:rsidRPr="00461C89">
        <w:rPr>
          <w:rFonts w:ascii="微軟正黑體" w:eastAsia="微軟正黑體" w:hAnsi="微軟正黑體"/>
          <w:b/>
          <w:color w:val="6600CC"/>
        </w:rPr>
        <w:t xml:space="preserve">  </w:t>
      </w:r>
      <w:r>
        <w:rPr>
          <w:rFonts w:ascii="微軟正黑體" w:eastAsia="微軟正黑體" w:hAnsi="微軟正黑體" w:hint="eastAsia"/>
          <w:b/>
          <w:color w:val="6600CC"/>
        </w:rPr>
        <w:t xml:space="preserve">         </w:t>
      </w:r>
      <w:r w:rsidRPr="00461C89">
        <w:rPr>
          <w:rFonts w:ascii="微軟正黑體" w:eastAsia="微軟正黑體" w:hAnsi="微軟正黑體" w:hint="eastAsia"/>
          <w:b/>
          <w:color w:val="6600CC"/>
        </w:rPr>
        <w:t>午</w:t>
      </w:r>
      <w:r w:rsidRPr="00461C89">
        <w:rPr>
          <w:rFonts w:ascii="微軟正黑體" w:eastAsia="微軟正黑體" w:hAnsi="微軟正黑體"/>
          <w:b/>
          <w:color w:val="6600CC"/>
        </w:rPr>
        <w:t>:</w:t>
      </w:r>
      <w:r w:rsidRPr="00461C89">
        <w:rPr>
          <w:rFonts w:ascii="微軟正黑體" w:eastAsia="微軟正黑體" w:hAnsi="微軟正黑體" w:hint="eastAsia"/>
          <w:b/>
          <w:color w:val="6600CC"/>
        </w:rPr>
        <w:t xml:space="preserve">   </w:t>
      </w:r>
      <w:r w:rsidRPr="00CB6BB9">
        <w:rPr>
          <w:rFonts w:ascii="微軟正黑體" w:eastAsia="微軟正黑體" w:hAnsi="微軟正黑體" w:hint="eastAsia"/>
          <w:b/>
          <w:color w:val="6600CC"/>
        </w:rPr>
        <w:t>中式合菜</w:t>
      </w:r>
      <w:r>
        <w:rPr>
          <w:rFonts w:ascii="微軟正黑體" w:eastAsia="微軟正黑體" w:hAnsi="微軟正黑體" w:hint="eastAsia"/>
          <w:b/>
          <w:color w:val="6600CC"/>
        </w:rPr>
        <w:t>50 RMB</w:t>
      </w:r>
      <w:r w:rsidRPr="00461C89">
        <w:rPr>
          <w:rFonts w:ascii="微軟正黑體" w:eastAsia="微軟正黑體" w:hAnsi="微軟正黑體" w:hint="eastAsia"/>
          <w:b/>
          <w:color w:val="6600CC"/>
        </w:rPr>
        <w:t xml:space="preserve"> </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 xml:space="preserve">           </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晚</w:t>
      </w:r>
      <w:r>
        <w:rPr>
          <w:rFonts w:ascii="微軟正黑體" w:eastAsia="微軟正黑體" w:hAnsi="微軟正黑體" w:hint="eastAsia"/>
          <w:b/>
          <w:color w:val="6600CC"/>
        </w:rPr>
        <w:t xml:space="preserve">:   酒店合菜 </w:t>
      </w:r>
      <w:r w:rsidRPr="00CB6BB9">
        <w:rPr>
          <w:rFonts w:ascii="微軟正黑體" w:eastAsia="微軟正黑體" w:hAnsi="微軟正黑體"/>
          <w:b/>
          <w:color w:val="6600CC"/>
        </w:rPr>
        <w:t>60</w:t>
      </w:r>
      <w:r>
        <w:rPr>
          <w:rFonts w:ascii="微軟正黑體" w:eastAsia="微軟正黑體" w:hAnsi="微軟正黑體" w:hint="eastAsia"/>
          <w:b/>
          <w:color w:val="6600CC"/>
        </w:rPr>
        <w:t xml:space="preserve"> RMB </w:t>
      </w:r>
    </w:p>
    <w:p w:rsidR="00511C74" w:rsidRDefault="00511C74" w:rsidP="00511C74">
      <w:pPr>
        <w:spacing w:line="360" w:lineRule="exact"/>
        <w:rPr>
          <w:rFonts w:ascii="微軟正黑體" w:eastAsia="微軟正黑體" w:hAnsi="微軟正黑體"/>
          <w:b/>
          <w:color w:val="008000"/>
        </w:rPr>
      </w:pPr>
      <w:r w:rsidRPr="00461C89">
        <w:rPr>
          <w:rFonts w:ascii="微軟正黑體" w:eastAsia="微軟正黑體" w:hAnsi="微軟正黑體" w:hint="eastAsia"/>
          <w:b/>
          <w:color w:val="008000"/>
        </w:rPr>
        <w:t>住宿：</w:t>
      </w:r>
      <w:r>
        <w:rPr>
          <w:rFonts w:ascii="微軟正黑體" w:eastAsia="微軟正黑體" w:hAnsi="微軟正黑體" w:hint="eastAsia"/>
          <w:b/>
          <w:color w:val="008000"/>
        </w:rPr>
        <w:t xml:space="preserve">康定 ★★★★ </w:t>
      </w:r>
      <w:r w:rsidRPr="00CB6BB9">
        <w:rPr>
          <w:rFonts w:ascii="微軟正黑體" w:eastAsia="微軟正黑體" w:hAnsi="微軟正黑體" w:hint="eastAsia"/>
          <w:b/>
          <w:color w:val="008000"/>
        </w:rPr>
        <w:t>太陽部落酒店</w:t>
      </w:r>
      <w:r>
        <w:rPr>
          <w:rFonts w:ascii="微軟正黑體" w:eastAsia="微軟正黑體" w:hAnsi="微軟正黑體" w:hint="eastAsia"/>
          <w:b/>
          <w:color w:val="008000"/>
        </w:rPr>
        <w:t xml:space="preserve"> </w:t>
      </w:r>
      <w:r w:rsidRPr="002F0EB8">
        <w:rPr>
          <w:rFonts w:ascii="微軟正黑體" w:eastAsia="微軟正黑體" w:hAnsi="微軟正黑體" w:hint="eastAsia"/>
          <w:b/>
          <w:color w:val="008000"/>
        </w:rPr>
        <w:t>或同級</w:t>
      </w:r>
    </w:p>
    <w:p w:rsidR="00511C74" w:rsidRPr="00461C89" w:rsidRDefault="00511C74" w:rsidP="00511C74">
      <w:pPr>
        <w:spacing w:line="360" w:lineRule="exact"/>
        <w:rPr>
          <w:rFonts w:ascii="微軟正黑體" w:eastAsia="微軟正黑體" w:hAnsi="微軟正黑體"/>
          <w:b/>
          <w:sz w:val="28"/>
          <w:szCs w:val="28"/>
          <w:shd w:val="clear" w:color="auto" w:fill="FBD4B4"/>
        </w:rPr>
      </w:pPr>
      <w:r w:rsidRPr="00461C89">
        <w:rPr>
          <w:rFonts w:ascii="微軟正黑體" w:eastAsia="微軟正黑體" w:hAnsi="微軟正黑體" w:hint="eastAsia"/>
          <w:b/>
          <w:sz w:val="28"/>
          <w:szCs w:val="28"/>
          <w:shd w:val="clear" w:color="auto" w:fill="FBD4B4"/>
        </w:rPr>
        <w:lastRenderedPageBreak/>
        <w:t>◆第七天</w:t>
      </w:r>
      <w:r>
        <w:rPr>
          <w:rFonts w:ascii="微軟正黑體" w:eastAsia="微軟正黑體" w:hAnsi="微軟正黑體" w:hint="eastAsia"/>
          <w:b/>
          <w:sz w:val="28"/>
          <w:szCs w:val="28"/>
          <w:shd w:val="clear" w:color="auto" w:fill="FBD4B4"/>
        </w:rPr>
        <w:t xml:space="preserve"> </w:t>
      </w:r>
      <w:r w:rsidRPr="00CB6BB9">
        <w:rPr>
          <w:rFonts w:ascii="微軟正黑體" w:eastAsia="微軟正黑體" w:hAnsi="微軟正黑體" w:hint="eastAsia"/>
          <w:b/>
          <w:sz w:val="28"/>
          <w:szCs w:val="28"/>
          <w:shd w:val="clear" w:color="auto" w:fill="FBD4B4"/>
        </w:rPr>
        <w:t>康定</w:t>
      </w:r>
      <w:r>
        <w:rPr>
          <w:rFonts w:ascii="微軟正黑體" w:eastAsia="微軟正黑體" w:hAnsi="微軟正黑體" w:hint="eastAsia"/>
          <w:b/>
          <w:sz w:val="28"/>
          <w:szCs w:val="28"/>
          <w:shd w:val="clear" w:color="auto" w:fill="FBD4B4"/>
        </w:rPr>
        <w:t xml:space="preserve"> </w:t>
      </w:r>
      <w:r w:rsidRPr="00673C76">
        <w:rPr>
          <w:rFonts w:ascii="微軟正黑體" w:eastAsia="微軟正黑體" w:hAnsi="微軟正黑體" w:hint="eastAsia"/>
          <w:b/>
          <w:sz w:val="28"/>
          <w:szCs w:val="28"/>
          <w:shd w:val="clear" w:color="auto" w:fill="FBD4B4"/>
        </w:rPr>
        <w:t>/</w:t>
      </w:r>
      <w:r>
        <w:rPr>
          <w:rFonts w:ascii="微軟正黑體" w:eastAsia="微軟正黑體" w:hAnsi="微軟正黑體" w:hint="eastAsia"/>
          <w:b/>
          <w:sz w:val="28"/>
          <w:szCs w:val="28"/>
          <w:shd w:val="clear" w:color="auto" w:fill="FBD4B4"/>
        </w:rPr>
        <w:t xml:space="preserve"> </w:t>
      </w:r>
      <w:r w:rsidRPr="00673C76">
        <w:rPr>
          <w:rFonts w:ascii="微軟正黑體" w:eastAsia="微軟正黑體" w:hAnsi="微軟正黑體" w:hint="eastAsia"/>
          <w:b/>
          <w:sz w:val="28"/>
          <w:szCs w:val="28"/>
          <w:shd w:val="clear" w:color="auto" w:fill="FBD4B4"/>
        </w:rPr>
        <w:t>成都</w:t>
      </w:r>
      <w:r w:rsidRPr="00461C89">
        <w:rPr>
          <w:rFonts w:ascii="微軟正黑體" w:eastAsia="微軟正黑體" w:hAnsi="微軟正黑體" w:hint="eastAsia"/>
          <w:b/>
          <w:sz w:val="28"/>
          <w:szCs w:val="28"/>
          <w:shd w:val="clear" w:color="auto" w:fill="FBD4B4"/>
        </w:rPr>
        <w:t>【</w:t>
      </w:r>
      <w:r w:rsidRPr="00673C76">
        <w:rPr>
          <w:rFonts w:ascii="微軟正黑體" w:eastAsia="微軟正黑體" w:hAnsi="微軟正黑體" w:hint="eastAsia"/>
          <w:b/>
          <w:sz w:val="28"/>
          <w:szCs w:val="28"/>
          <w:shd w:val="clear" w:color="auto" w:fill="FBD4B4"/>
        </w:rPr>
        <w:t>瀘定鐵索橋</w:t>
      </w:r>
      <w:r>
        <w:rPr>
          <w:rFonts w:ascii="微軟正黑體" w:eastAsia="微軟正黑體" w:hAnsi="微軟正黑體" w:hint="eastAsia"/>
          <w:b/>
          <w:sz w:val="28"/>
          <w:szCs w:val="28"/>
          <w:shd w:val="clear" w:color="auto" w:fill="FBD4B4"/>
          <w:lang w:eastAsia="zh-HK"/>
        </w:rPr>
        <w:t>、</w:t>
      </w:r>
      <w:r w:rsidRPr="00CB6BB9">
        <w:rPr>
          <w:rFonts w:ascii="微軟正黑體" w:eastAsia="微軟正黑體" w:hAnsi="微軟正黑體" w:hint="eastAsia"/>
          <w:b/>
          <w:sz w:val="28"/>
          <w:szCs w:val="28"/>
          <w:shd w:val="clear" w:color="auto" w:fill="FBD4B4"/>
          <w:lang w:eastAsia="zh-HK"/>
        </w:rPr>
        <w:t>雅康高速</w:t>
      </w:r>
      <w:r>
        <w:rPr>
          <w:rFonts w:ascii="微軟正黑體" w:eastAsia="微軟正黑體" w:hAnsi="微軟正黑體" w:hint="eastAsia"/>
          <w:b/>
          <w:sz w:val="28"/>
          <w:szCs w:val="28"/>
          <w:shd w:val="clear" w:color="auto" w:fill="FBD4B4"/>
        </w:rPr>
        <w:t>、</w:t>
      </w:r>
      <w:r w:rsidRPr="00CB6BB9">
        <w:rPr>
          <w:rFonts w:ascii="微軟正黑體" w:eastAsia="微軟正黑體" w:hAnsi="微軟正黑體" w:hint="eastAsia"/>
          <w:b/>
          <w:sz w:val="28"/>
          <w:szCs w:val="28"/>
          <w:shd w:val="clear" w:color="auto" w:fill="FBD4B4"/>
          <w:lang w:eastAsia="zh-HK"/>
        </w:rPr>
        <w:t>上裏古鎮、</w:t>
      </w:r>
      <w:r>
        <w:rPr>
          <w:rFonts w:ascii="微軟正黑體" w:eastAsia="微軟正黑體" w:hAnsi="微軟正黑體" w:hint="eastAsia"/>
          <w:b/>
          <w:sz w:val="28"/>
          <w:szCs w:val="28"/>
          <w:shd w:val="clear" w:color="auto" w:fill="FBD4B4"/>
          <w:lang w:eastAsia="zh-HK"/>
        </w:rPr>
        <w:t>寬窄巷子</w:t>
      </w:r>
      <w:r w:rsidRPr="00461C89">
        <w:rPr>
          <w:rFonts w:ascii="微軟正黑體" w:eastAsia="微軟正黑體" w:hAnsi="微軟正黑體" w:hint="eastAsia"/>
          <w:b/>
          <w:sz w:val="28"/>
          <w:szCs w:val="28"/>
          <w:shd w:val="clear" w:color="auto" w:fill="FBD4B4"/>
        </w:rPr>
        <w:t>】</w:t>
      </w:r>
      <w:r>
        <w:rPr>
          <w:rFonts w:ascii="微軟正黑體" w:eastAsia="微軟正黑體" w:hAnsi="微軟正黑體"/>
          <w:b/>
          <w:sz w:val="28"/>
          <w:szCs w:val="28"/>
          <w:shd w:val="clear" w:color="auto" w:fill="FBD4B4"/>
        </w:rPr>
        <w:t xml:space="preserve">  </w:t>
      </w:r>
      <w:r>
        <w:rPr>
          <w:rFonts w:ascii="微軟正黑體" w:eastAsia="微軟正黑體" w:hAnsi="微軟正黑體" w:hint="eastAsia"/>
          <w:b/>
          <w:sz w:val="28"/>
          <w:szCs w:val="28"/>
          <w:shd w:val="clear" w:color="auto" w:fill="FBD4B4"/>
        </w:rPr>
        <w:t xml:space="preserve"> </w:t>
      </w:r>
    </w:p>
    <w:p w:rsidR="00511C74" w:rsidRPr="00461C89" w:rsidRDefault="00511C74" w:rsidP="00511C74">
      <w:pPr>
        <w:spacing w:line="360" w:lineRule="exact"/>
        <w:rPr>
          <w:rFonts w:ascii="微軟正黑體" w:eastAsia="微軟正黑體" w:hAnsi="微軟正黑體" w:cs="華康隸書體W5"/>
          <w:bCs/>
          <w:kern w:val="0"/>
          <w:szCs w:val="24"/>
        </w:rPr>
      </w:pPr>
      <w:r>
        <w:rPr>
          <w:noProof/>
        </w:rPr>
        <w:drawing>
          <wp:anchor distT="0" distB="0" distL="114300" distR="114300" simplePos="0" relativeHeight="251672576" behindDoc="1" locked="0" layoutInCell="1" allowOverlap="1">
            <wp:simplePos x="0" y="0"/>
            <wp:positionH relativeFrom="column">
              <wp:posOffset>3931285</wp:posOffset>
            </wp:positionH>
            <wp:positionV relativeFrom="paragraph">
              <wp:posOffset>24130</wp:posOffset>
            </wp:positionV>
            <wp:extent cx="3011170" cy="1896110"/>
            <wp:effectExtent l="0" t="0" r="0" b="8890"/>
            <wp:wrapTight wrapText="bothSides">
              <wp:wrapPolygon edited="0">
                <wp:start x="0" y="0"/>
                <wp:lineTo x="0" y="21484"/>
                <wp:lineTo x="21454" y="21484"/>
                <wp:lineTo x="21454" y="0"/>
                <wp:lineTo x="0" y="0"/>
              </wp:wrapPolygon>
            </wp:wrapTight>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1170" cy="1896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30AF">
        <w:rPr>
          <w:rFonts w:ascii="微軟正黑體" w:eastAsia="微軟正黑體" w:hAnsi="微軟正黑體" w:cs="華康隸書體W5" w:hint="eastAsia"/>
          <w:bCs/>
          <w:color w:val="3333CC"/>
          <w:kern w:val="0"/>
          <w:szCs w:val="24"/>
        </w:rPr>
        <w:t>【瀘定鐵橋】</w:t>
      </w:r>
      <w:proofErr w:type="gramStart"/>
      <w:r w:rsidRPr="00AE3321">
        <w:rPr>
          <w:rFonts w:ascii="微軟正黑體" w:eastAsia="微軟正黑體" w:hAnsi="微軟正黑體" w:cs="華康隸書體W5" w:hint="eastAsia"/>
          <w:bCs/>
          <w:kern w:val="0"/>
          <w:szCs w:val="24"/>
        </w:rPr>
        <w:t>瀘定橋</w:t>
      </w:r>
      <w:proofErr w:type="gramEnd"/>
      <w:r w:rsidRPr="00AE3321">
        <w:rPr>
          <w:rFonts w:ascii="微軟正黑體" w:eastAsia="微軟正黑體" w:hAnsi="微軟正黑體" w:cs="華康隸書體W5" w:hint="eastAsia"/>
          <w:bCs/>
          <w:kern w:val="0"/>
          <w:szCs w:val="24"/>
        </w:rPr>
        <w:t>又稱為鐵索橋，是中國古代橋樑建築的傑作。</w:t>
      </w:r>
      <w:proofErr w:type="gramStart"/>
      <w:r w:rsidRPr="00AE3321">
        <w:rPr>
          <w:rFonts w:ascii="微軟正黑體" w:eastAsia="微軟正黑體" w:hAnsi="微軟正黑體" w:cs="華康隸書體W5" w:hint="eastAsia"/>
          <w:bCs/>
          <w:kern w:val="0"/>
          <w:szCs w:val="24"/>
        </w:rPr>
        <w:t>瀘定橋</w:t>
      </w:r>
      <w:proofErr w:type="gramEnd"/>
      <w:r w:rsidRPr="00AE3321">
        <w:rPr>
          <w:rFonts w:ascii="微軟正黑體" w:eastAsia="微軟正黑體" w:hAnsi="微軟正黑體" w:cs="華康隸書體W5" w:hint="eastAsia"/>
          <w:bCs/>
          <w:kern w:val="0"/>
          <w:szCs w:val="24"/>
        </w:rPr>
        <w:t>位於中國四川省西部的大渡河上。相傳康熙</w:t>
      </w:r>
      <w:proofErr w:type="gramStart"/>
      <w:r w:rsidRPr="00AE3321">
        <w:rPr>
          <w:rFonts w:ascii="微軟正黑體" w:eastAsia="微軟正黑體" w:hAnsi="微軟正黑體" w:cs="華康隸書體W5" w:hint="eastAsia"/>
          <w:bCs/>
          <w:kern w:val="0"/>
          <w:szCs w:val="24"/>
        </w:rPr>
        <w:t>帝</w:t>
      </w:r>
      <w:proofErr w:type="gramEnd"/>
      <w:r w:rsidRPr="00AE3321">
        <w:rPr>
          <w:rFonts w:ascii="微軟正黑體" w:eastAsia="微軟正黑體" w:hAnsi="微軟正黑體" w:cs="華康隸書體W5" w:hint="eastAsia"/>
          <w:bCs/>
          <w:kern w:val="0"/>
          <w:szCs w:val="24"/>
        </w:rPr>
        <w:t>統一中國後，為了加強川藏地區的文化經濟交流而</w:t>
      </w:r>
      <w:proofErr w:type="gramStart"/>
      <w:r w:rsidRPr="00AE3321">
        <w:rPr>
          <w:rFonts w:ascii="微軟正黑體" w:eastAsia="微軟正黑體" w:hAnsi="微軟正黑體" w:cs="華康隸書體W5" w:hint="eastAsia"/>
          <w:bCs/>
          <w:kern w:val="0"/>
          <w:szCs w:val="24"/>
        </w:rPr>
        <w:t>御</w:t>
      </w:r>
      <w:proofErr w:type="gramEnd"/>
      <w:r w:rsidRPr="00AE3321">
        <w:rPr>
          <w:rFonts w:ascii="微軟正黑體" w:eastAsia="微軟正黑體" w:hAnsi="微軟正黑體" w:cs="華康隸書體W5" w:hint="eastAsia"/>
          <w:bCs/>
          <w:kern w:val="0"/>
          <w:szCs w:val="24"/>
        </w:rPr>
        <w:t>批修建此橋，並在</w:t>
      </w:r>
      <w:proofErr w:type="gramStart"/>
      <w:r w:rsidRPr="00AE3321">
        <w:rPr>
          <w:rFonts w:ascii="微軟正黑體" w:eastAsia="微軟正黑體" w:hAnsi="微軟正黑體" w:cs="華康隸書體W5" w:hint="eastAsia"/>
          <w:bCs/>
          <w:kern w:val="0"/>
          <w:szCs w:val="24"/>
        </w:rPr>
        <w:t>橋頭立禦牌</w:t>
      </w:r>
      <w:proofErr w:type="gramEnd"/>
      <w:r w:rsidRPr="00AE3321">
        <w:rPr>
          <w:rFonts w:ascii="微軟正黑體" w:eastAsia="微軟正黑體" w:hAnsi="微軟正黑體" w:cs="華康隸書體W5" w:hint="eastAsia"/>
          <w:bCs/>
          <w:kern w:val="0"/>
          <w:szCs w:val="24"/>
        </w:rPr>
        <w:t>。</w:t>
      </w:r>
      <w:proofErr w:type="gramStart"/>
      <w:r w:rsidRPr="00AE3321">
        <w:rPr>
          <w:rFonts w:ascii="微軟正黑體" w:eastAsia="微軟正黑體" w:hAnsi="微軟正黑體" w:cs="華康隸書體W5" w:hint="eastAsia"/>
          <w:bCs/>
          <w:kern w:val="0"/>
          <w:szCs w:val="24"/>
        </w:rPr>
        <w:t>瀘定橋</w:t>
      </w:r>
      <w:proofErr w:type="gramEnd"/>
      <w:r w:rsidRPr="00AE3321">
        <w:rPr>
          <w:rFonts w:ascii="微軟正黑體" w:eastAsia="微軟正黑體" w:hAnsi="微軟正黑體" w:cs="華康隸書體W5" w:hint="eastAsia"/>
          <w:bCs/>
          <w:kern w:val="0"/>
          <w:szCs w:val="24"/>
        </w:rPr>
        <w:t>兩</w:t>
      </w:r>
      <w:r>
        <w:rPr>
          <w:rFonts w:ascii="微軟正黑體" w:eastAsia="微軟正黑體" w:hAnsi="微軟正黑體" w:cs="華康隸書體W5" w:hint="eastAsia"/>
          <w:bCs/>
          <w:kern w:val="0"/>
          <w:szCs w:val="24"/>
        </w:rPr>
        <w:t>岸的橋頭古堡為漢族木結構古建築，為中國獨有。</w:t>
      </w:r>
      <w:r w:rsidRPr="00AE3321">
        <w:rPr>
          <w:rFonts w:ascii="微軟正黑體" w:eastAsia="微軟正黑體" w:hAnsi="微軟正黑體" w:cs="華康隸書體W5" w:hint="eastAsia"/>
          <w:bCs/>
          <w:kern w:val="0"/>
          <w:szCs w:val="24"/>
        </w:rPr>
        <w:t>自清以來，此橋為四川入藏的重要通道和軍事要津。</w:t>
      </w:r>
      <w:r>
        <w:rPr>
          <w:rFonts w:ascii="微軟正黑體" w:eastAsia="微軟正黑體" w:hAnsi="微軟正黑體" w:cs="華康隸書體W5" w:hint="eastAsia"/>
          <w:bCs/>
          <w:kern w:val="0"/>
          <w:szCs w:val="24"/>
        </w:rPr>
        <w:t>抵達成都後前往</w:t>
      </w:r>
      <w:r w:rsidRPr="00F830AF">
        <w:rPr>
          <w:rFonts w:ascii="微軟正黑體" w:eastAsia="微軟正黑體" w:hAnsi="微軟正黑體" w:cs="華康隸書體W5" w:hint="eastAsia"/>
          <w:bCs/>
          <w:color w:val="3333CC"/>
          <w:kern w:val="0"/>
          <w:szCs w:val="24"/>
        </w:rPr>
        <w:t>【上裏古鎮】</w:t>
      </w:r>
      <w:r w:rsidRPr="00F4689C">
        <w:rPr>
          <w:rFonts w:ascii="微軟正黑體" w:eastAsia="微軟正黑體" w:hAnsi="微軟正黑體" w:cs="華康隸書體W5" w:hint="eastAsia"/>
          <w:bCs/>
          <w:kern w:val="0"/>
          <w:szCs w:val="24"/>
        </w:rPr>
        <w:t>，位於雅安市雨城區，距市區27公里。上</w:t>
      </w:r>
      <w:proofErr w:type="gramStart"/>
      <w:r w:rsidRPr="00F4689C">
        <w:rPr>
          <w:rFonts w:ascii="微軟正黑體" w:eastAsia="微軟正黑體" w:hAnsi="微軟正黑體" w:cs="華康隸書體W5" w:hint="eastAsia"/>
          <w:bCs/>
          <w:kern w:val="0"/>
          <w:szCs w:val="24"/>
        </w:rPr>
        <w:t>裏</w:t>
      </w:r>
      <w:proofErr w:type="gramEnd"/>
      <w:r w:rsidRPr="00F4689C">
        <w:rPr>
          <w:rFonts w:ascii="微軟正黑體" w:eastAsia="微軟正黑體" w:hAnsi="微軟正黑體" w:cs="華康隸書體W5" w:hint="eastAsia"/>
          <w:bCs/>
          <w:kern w:val="0"/>
          <w:szCs w:val="24"/>
        </w:rPr>
        <w:t>古鎮古時為南方絲綢之路，也是臨</w:t>
      </w:r>
      <w:proofErr w:type="gramStart"/>
      <w:r w:rsidRPr="00F4689C">
        <w:rPr>
          <w:rFonts w:ascii="微軟正黑體" w:eastAsia="微軟正黑體" w:hAnsi="微軟正黑體" w:cs="華康隸書體W5" w:hint="eastAsia"/>
          <w:bCs/>
          <w:kern w:val="0"/>
          <w:szCs w:val="24"/>
        </w:rPr>
        <w:t>邛</w:t>
      </w:r>
      <w:proofErr w:type="gramEnd"/>
      <w:r w:rsidRPr="00F4689C">
        <w:rPr>
          <w:rFonts w:ascii="微軟正黑體" w:eastAsia="微軟正黑體" w:hAnsi="微軟正黑體" w:cs="華康隸書體W5" w:hint="eastAsia"/>
          <w:bCs/>
          <w:kern w:val="0"/>
          <w:szCs w:val="24"/>
        </w:rPr>
        <w:t>古道</w:t>
      </w:r>
      <w:proofErr w:type="gramStart"/>
      <w:r w:rsidRPr="00F4689C">
        <w:rPr>
          <w:rFonts w:ascii="微軟正黑體" w:eastAsia="微軟正黑體" w:hAnsi="微軟正黑體" w:cs="華康隸書體W5" w:hint="eastAsia"/>
          <w:bCs/>
          <w:kern w:val="0"/>
          <w:szCs w:val="24"/>
        </w:rPr>
        <w:t>進入雅安的</w:t>
      </w:r>
      <w:proofErr w:type="gramEnd"/>
      <w:r w:rsidRPr="00F4689C">
        <w:rPr>
          <w:rFonts w:ascii="微軟正黑體" w:eastAsia="微軟正黑體" w:hAnsi="微軟正黑體" w:cs="華康隸書體W5" w:hint="eastAsia"/>
          <w:bCs/>
          <w:kern w:val="0"/>
          <w:szCs w:val="24"/>
        </w:rPr>
        <w:t>重要驛站。上</w:t>
      </w:r>
      <w:proofErr w:type="gramStart"/>
      <w:r w:rsidRPr="00F4689C">
        <w:rPr>
          <w:rFonts w:ascii="微軟正黑體" w:eastAsia="微軟正黑體" w:hAnsi="微軟正黑體" w:cs="華康隸書體W5" w:hint="eastAsia"/>
          <w:bCs/>
          <w:kern w:val="0"/>
          <w:szCs w:val="24"/>
        </w:rPr>
        <w:t>裏</w:t>
      </w:r>
      <w:proofErr w:type="gramEnd"/>
      <w:r w:rsidRPr="00F4689C">
        <w:rPr>
          <w:rFonts w:ascii="微軟正黑體" w:eastAsia="微軟正黑體" w:hAnsi="微軟正黑體" w:cs="華康隸書體W5" w:hint="eastAsia"/>
          <w:bCs/>
          <w:kern w:val="0"/>
          <w:szCs w:val="24"/>
        </w:rPr>
        <w:t>居於兩河相交的夾角內，民間傳為"財源"匯聚的寶地。古鎮依山傍水，田園小丘，木屋為</w:t>
      </w:r>
      <w:proofErr w:type="gramStart"/>
      <w:r w:rsidRPr="00F4689C">
        <w:rPr>
          <w:rFonts w:ascii="微軟正黑體" w:eastAsia="微軟正黑體" w:hAnsi="微軟正黑體" w:cs="華康隸書體W5" w:hint="eastAsia"/>
          <w:bCs/>
          <w:kern w:val="0"/>
          <w:szCs w:val="24"/>
        </w:rPr>
        <w:t>捨</w:t>
      </w:r>
      <w:proofErr w:type="gramEnd"/>
      <w:r w:rsidRPr="00F4689C">
        <w:rPr>
          <w:rFonts w:ascii="微軟正黑體" w:eastAsia="微軟正黑體" w:hAnsi="微軟正黑體" w:cs="華康隸書體W5" w:hint="eastAsia"/>
          <w:bCs/>
          <w:kern w:val="0"/>
          <w:szCs w:val="24"/>
        </w:rPr>
        <w:t>，</w:t>
      </w:r>
      <w:proofErr w:type="gramStart"/>
      <w:r w:rsidRPr="00F4689C">
        <w:rPr>
          <w:rFonts w:ascii="微軟正黑體" w:eastAsia="微軟正黑體" w:hAnsi="微軟正黑體" w:cs="華康隸書體W5" w:hint="eastAsia"/>
          <w:bCs/>
          <w:kern w:val="0"/>
          <w:szCs w:val="24"/>
        </w:rPr>
        <w:t>石板鋪街</w:t>
      </w:r>
      <w:proofErr w:type="gramEnd"/>
      <w:r w:rsidRPr="00F4689C">
        <w:rPr>
          <w:rFonts w:ascii="微軟正黑體" w:eastAsia="微軟正黑體" w:hAnsi="微軟正黑體" w:cs="華康隸書體W5" w:hint="eastAsia"/>
          <w:bCs/>
          <w:kern w:val="0"/>
          <w:szCs w:val="24"/>
        </w:rPr>
        <w:t>，還有"十八羅漢朝觀音"的18座山丘。以"二</w:t>
      </w:r>
      <w:proofErr w:type="gramStart"/>
      <w:r w:rsidRPr="00F4689C">
        <w:rPr>
          <w:rFonts w:ascii="微軟正黑體" w:eastAsia="微軟正黑體" w:hAnsi="微軟正黑體" w:cs="華康隸書體W5" w:hint="eastAsia"/>
          <w:bCs/>
          <w:kern w:val="0"/>
          <w:szCs w:val="24"/>
        </w:rPr>
        <w:t>仙橋</w:t>
      </w:r>
      <w:proofErr w:type="gramEnd"/>
      <w:r w:rsidRPr="00F4689C">
        <w:rPr>
          <w:rFonts w:ascii="微軟正黑體" w:eastAsia="微軟正黑體" w:hAnsi="微軟正黑體" w:cs="華康隸書體W5" w:hint="eastAsia"/>
          <w:bCs/>
          <w:kern w:val="0"/>
          <w:szCs w:val="24"/>
        </w:rPr>
        <w:t>"為代表的8座古石橋歷史悠久，風格各異，二</w:t>
      </w:r>
      <w:proofErr w:type="gramStart"/>
      <w:r w:rsidRPr="00F4689C">
        <w:rPr>
          <w:rFonts w:ascii="微軟正黑體" w:eastAsia="微軟正黑體" w:hAnsi="微軟正黑體" w:cs="華康隸書體W5" w:hint="eastAsia"/>
          <w:bCs/>
          <w:kern w:val="0"/>
          <w:szCs w:val="24"/>
        </w:rPr>
        <w:t>仙橋建</w:t>
      </w:r>
      <w:proofErr w:type="gramEnd"/>
      <w:r w:rsidRPr="00F4689C">
        <w:rPr>
          <w:rFonts w:ascii="微軟正黑體" w:eastAsia="微軟正黑體" w:hAnsi="微軟正黑體" w:cs="華康隸書體W5" w:hint="eastAsia"/>
          <w:bCs/>
          <w:kern w:val="0"/>
          <w:szCs w:val="24"/>
        </w:rPr>
        <w:t>於清乾隆四十一年，</w:t>
      </w:r>
      <w:proofErr w:type="gramStart"/>
      <w:r w:rsidRPr="00F4689C">
        <w:rPr>
          <w:rFonts w:ascii="微軟正黑體" w:eastAsia="微軟正黑體" w:hAnsi="微軟正黑體" w:cs="華康隸書體W5" w:hint="eastAsia"/>
          <w:bCs/>
          <w:kern w:val="0"/>
          <w:szCs w:val="24"/>
        </w:rPr>
        <w:t>橋高10公尺</w:t>
      </w:r>
      <w:proofErr w:type="gramEnd"/>
      <w:r w:rsidRPr="00F4689C">
        <w:rPr>
          <w:rFonts w:ascii="微軟正黑體" w:eastAsia="微軟正黑體" w:hAnsi="微軟正黑體" w:cs="華康隸書體W5" w:hint="eastAsia"/>
          <w:bCs/>
          <w:kern w:val="0"/>
          <w:szCs w:val="24"/>
        </w:rPr>
        <w:t>左右，長約20多公尺，橋身綠</w:t>
      </w:r>
      <w:proofErr w:type="gramStart"/>
      <w:r w:rsidRPr="00F4689C">
        <w:rPr>
          <w:rFonts w:ascii="微軟正黑體" w:eastAsia="微軟正黑體" w:hAnsi="微軟正黑體" w:cs="華康隸書體W5" w:hint="eastAsia"/>
          <w:bCs/>
          <w:kern w:val="0"/>
          <w:szCs w:val="24"/>
        </w:rPr>
        <w:t>籐</w:t>
      </w:r>
      <w:proofErr w:type="gramEnd"/>
      <w:r w:rsidRPr="00F4689C">
        <w:rPr>
          <w:rFonts w:ascii="微軟正黑體" w:eastAsia="微軟正黑體" w:hAnsi="微軟正黑體" w:cs="華康隸書體W5" w:hint="eastAsia"/>
          <w:bCs/>
          <w:kern w:val="0"/>
          <w:szCs w:val="24"/>
        </w:rPr>
        <w:t>環繞，據說是有過仙人的蹤跡。“雙節孝”、“九</w:t>
      </w:r>
      <w:proofErr w:type="gramStart"/>
      <w:r w:rsidRPr="00F4689C">
        <w:rPr>
          <w:rFonts w:ascii="微軟正黑體" w:eastAsia="微軟正黑體" w:hAnsi="微軟正黑體" w:cs="華康隸書體W5" w:hint="eastAsia"/>
          <w:bCs/>
          <w:kern w:val="0"/>
          <w:szCs w:val="24"/>
        </w:rPr>
        <w:t>世</w:t>
      </w:r>
      <w:proofErr w:type="gramEnd"/>
      <w:r w:rsidRPr="00F4689C">
        <w:rPr>
          <w:rFonts w:ascii="微軟正黑體" w:eastAsia="微軟正黑體" w:hAnsi="微軟正黑體" w:cs="華康隸書體W5" w:hint="eastAsia"/>
          <w:bCs/>
          <w:kern w:val="0"/>
          <w:szCs w:val="24"/>
        </w:rPr>
        <w:t>同堂”、“貞節牌坊”等三座石牌坊是上</w:t>
      </w:r>
      <w:proofErr w:type="gramStart"/>
      <w:r w:rsidRPr="00F4689C">
        <w:rPr>
          <w:rFonts w:ascii="微軟正黑體" w:eastAsia="微軟正黑體" w:hAnsi="微軟正黑體" w:cs="華康隸書體W5" w:hint="eastAsia"/>
          <w:bCs/>
          <w:kern w:val="0"/>
          <w:szCs w:val="24"/>
        </w:rPr>
        <w:t>裏</w:t>
      </w:r>
      <w:proofErr w:type="gramEnd"/>
      <w:r w:rsidRPr="00F4689C">
        <w:rPr>
          <w:rFonts w:ascii="微軟正黑體" w:eastAsia="微軟正黑體" w:hAnsi="微軟正黑體" w:cs="華康隸書體W5" w:hint="eastAsia"/>
          <w:bCs/>
          <w:kern w:val="0"/>
          <w:szCs w:val="24"/>
        </w:rPr>
        <w:t>的又一景觀，也是古訓和舊禮節的活檔案。“雙節孝”石牌坊是一座紅砂石建造的精美牌坊，在清道光十九年為表彰韓氏姑媳二人守節下詔建造的。牌坊</w:t>
      </w:r>
      <w:proofErr w:type="gramStart"/>
      <w:r w:rsidRPr="00F4689C">
        <w:rPr>
          <w:rFonts w:ascii="微軟正黑體" w:eastAsia="微軟正黑體" w:hAnsi="微軟正黑體" w:cs="華康隸書體W5" w:hint="eastAsia"/>
          <w:bCs/>
          <w:kern w:val="0"/>
          <w:szCs w:val="24"/>
        </w:rPr>
        <w:t>前豎有全石雙鬥桅桿</w:t>
      </w:r>
      <w:proofErr w:type="gramEnd"/>
      <w:r w:rsidRPr="00F4689C">
        <w:rPr>
          <w:rFonts w:ascii="微軟正黑體" w:eastAsia="微軟正黑體" w:hAnsi="微軟正黑體" w:cs="華康隸書體W5" w:hint="eastAsia"/>
          <w:bCs/>
          <w:kern w:val="0"/>
          <w:szCs w:val="24"/>
        </w:rPr>
        <w:t>一對，分別高11公尺。牌坊總佔地200多平方公尺，高11公尺，寬6.4公尺，上刻有戲曲故事20餘組，人物100多個，雕工精細，人物形象生動，眉目傳神。傍晚至成都市區。晚上享用鴛鴦火鍋風味餐。</w:t>
      </w:r>
      <w:r w:rsidRPr="00F830AF">
        <w:rPr>
          <w:rFonts w:ascii="微軟正黑體" w:eastAsia="微軟正黑體" w:hAnsi="微軟正黑體" w:cs="華康隸書體W5" w:hint="eastAsia"/>
          <w:bCs/>
          <w:color w:val="3333CC"/>
          <w:kern w:val="0"/>
          <w:szCs w:val="24"/>
        </w:rPr>
        <w:t>【寬窄巷子】</w:t>
      </w:r>
      <w:r w:rsidRPr="00AA47BF">
        <w:rPr>
          <w:rFonts w:ascii="微軟正黑體" w:eastAsia="微軟正黑體" w:hAnsi="微軟正黑體" w:cs="華康隸書體W5" w:hint="eastAsia"/>
          <w:bCs/>
          <w:kern w:val="0"/>
          <w:szCs w:val="24"/>
        </w:rPr>
        <w:t>歷史</w:t>
      </w:r>
      <w:proofErr w:type="gramStart"/>
      <w:r w:rsidRPr="00AA47BF">
        <w:rPr>
          <w:rFonts w:ascii="微軟正黑體" w:eastAsia="微軟正黑體" w:hAnsi="微軟正黑體" w:cs="華康隸書體W5" w:hint="eastAsia"/>
          <w:bCs/>
          <w:kern w:val="0"/>
          <w:szCs w:val="24"/>
        </w:rPr>
        <w:t>文化片區</w:t>
      </w:r>
      <w:proofErr w:type="gramEnd"/>
      <w:r w:rsidRPr="00AA47BF">
        <w:rPr>
          <w:rFonts w:ascii="微軟正黑體" w:eastAsia="微軟正黑體" w:hAnsi="微軟正黑體" w:cs="華康隸書體W5" w:hint="eastAsia"/>
          <w:bCs/>
          <w:kern w:val="0"/>
          <w:szCs w:val="24"/>
        </w:rPr>
        <w:t>，由寬巷子、窄巷</w:t>
      </w:r>
      <w:proofErr w:type="gramStart"/>
      <w:r w:rsidRPr="00AA47BF">
        <w:rPr>
          <w:rFonts w:ascii="微軟正黑體" w:eastAsia="微軟正黑體" w:hAnsi="微軟正黑體" w:cs="華康隸書體W5" w:hint="eastAsia"/>
          <w:bCs/>
          <w:kern w:val="0"/>
          <w:szCs w:val="24"/>
        </w:rPr>
        <w:t>子和井巷子</w:t>
      </w:r>
      <w:proofErr w:type="gramEnd"/>
      <w:r w:rsidRPr="00AA47BF">
        <w:rPr>
          <w:rFonts w:ascii="微軟正黑體" w:eastAsia="微軟正黑體" w:hAnsi="微軟正黑體" w:cs="華康隸書體W5" w:hint="eastAsia"/>
          <w:bCs/>
          <w:kern w:val="0"/>
          <w:szCs w:val="24"/>
        </w:rPr>
        <w:t>三條平行排列的老式街道及其之間的</w:t>
      </w:r>
      <w:proofErr w:type="gramStart"/>
      <w:r w:rsidRPr="00AA47BF">
        <w:rPr>
          <w:rFonts w:ascii="微軟正黑體" w:eastAsia="微軟正黑體" w:hAnsi="微軟正黑體" w:cs="華康隸書體W5" w:hint="eastAsia"/>
          <w:bCs/>
          <w:kern w:val="0"/>
          <w:szCs w:val="24"/>
        </w:rPr>
        <w:t>四合院落群組成</w:t>
      </w:r>
      <w:proofErr w:type="gramEnd"/>
      <w:r w:rsidRPr="00AA47BF">
        <w:rPr>
          <w:rFonts w:ascii="微軟正黑體" w:eastAsia="微軟正黑體" w:hAnsi="微軟正黑體" w:cs="華康隸書體W5" w:hint="eastAsia"/>
          <w:bCs/>
          <w:kern w:val="0"/>
          <w:szCs w:val="24"/>
        </w:rPr>
        <w:t>。</w:t>
      </w:r>
    </w:p>
    <w:p w:rsidR="00511C74" w:rsidRPr="00461C89" w:rsidRDefault="00511C74" w:rsidP="00511C74">
      <w:pPr>
        <w:spacing w:line="360" w:lineRule="exact"/>
        <w:rPr>
          <w:rFonts w:ascii="微軟正黑體" w:eastAsia="微軟正黑體" w:hAnsi="微軟正黑體"/>
          <w:b/>
          <w:bCs/>
          <w:color w:val="6600CC"/>
        </w:rPr>
      </w:pPr>
      <w:r w:rsidRPr="00461C89">
        <w:rPr>
          <w:rFonts w:ascii="微軟正黑體" w:eastAsia="微軟正黑體" w:hAnsi="微軟正黑體" w:hint="eastAsia"/>
          <w:b/>
          <w:color w:val="6600CC"/>
        </w:rPr>
        <w:t>早</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酒店內</w:t>
      </w:r>
      <w:r>
        <w:rPr>
          <w:rFonts w:ascii="微軟正黑體" w:eastAsia="微軟正黑體" w:hAnsi="微軟正黑體" w:hint="eastAsia"/>
          <w:b/>
          <w:color w:val="6600CC"/>
        </w:rPr>
        <w:t>使用</w:t>
      </w:r>
      <w:r w:rsidRPr="00461C89">
        <w:rPr>
          <w:rFonts w:ascii="微軟正黑體" w:eastAsia="微軟正黑體" w:hAnsi="微軟正黑體"/>
          <w:b/>
          <w:color w:val="6600CC"/>
        </w:rPr>
        <w:t xml:space="preserve">  </w:t>
      </w:r>
      <w:r>
        <w:rPr>
          <w:rFonts w:ascii="微軟正黑體" w:eastAsia="微軟正黑體" w:hAnsi="微軟正黑體" w:hint="eastAsia"/>
          <w:b/>
          <w:color w:val="6600CC"/>
        </w:rPr>
        <w:t xml:space="preserve">       </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 xml:space="preserve">  </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午</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 xml:space="preserve">  </w:t>
      </w:r>
      <w:r>
        <w:rPr>
          <w:rFonts w:ascii="微軟正黑體" w:eastAsia="微軟正黑體" w:hAnsi="微軟正黑體" w:hint="eastAsia"/>
          <w:b/>
          <w:color w:val="6600CC"/>
        </w:rPr>
        <w:t xml:space="preserve">中式合菜50 RMB </w:t>
      </w:r>
      <w:r w:rsidRPr="00461C89">
        <w:rPr>
          <w:rFonts w:ascii="微軟正黑體" w:eastAsia="微軟正黑體" w:hAnsi="微軟正黑體" w:hint="eastAsia"/>
          <w:b/>
          <w:color w:val="6600CC"/>
        </w:rPr>
        <w:t xml:space="preserve">         </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晚</w:t>
      </w:r>
      <w:r>
        <w:rPr>
          <w:rFonts w:ascii="微軟正黑體" w:eastAsia="微軟正黑體" w:hAnsi="微軟正黑體" w:hint="eastAsia"/>
          <w:b/>
          <w:color w:val="6600CC"/>
        </w:rPr>
        <w:t xml:space="preserve">:  </w:t>
      </w:r>
      <w:r w:rsidRPr="001C733D">
        <w:rPr>
          <w:rFonts w:ascii="微軟正黑體" w:eastAsia="微軟正黑體" w:hAnsi="微軟正黑體" w:hint="eastAsia"/>
          <w:b/>
          <w:color w:val="6600CC"/>
        </w:rPr>
        <w:t>中式合菜50</w:t>
      </w:r>
    </w:p>
    <w:p w:rsidR="00511C74" w:rsidRPr="00461C89" w:rsidRDefault="00511C74" w:rsidP="00511C74">
      <w:pPr>
        <w:spacing w:line="360" w:lineRule="exact"/>
        <w:rPr>
          <w:rFonts w:ascii="微軟正黑體" w:eastAsia="微軟正黑體" w:hAnsi="微軟正黑體"/>
          <w:b/>
          <w:color w:val="008000"/>
        </w:rPr>
      </w:pPr>
      <w:r w:rsidRPr="00461C89">
        <w:rPr>
          <w:rFonts w:ascii="微軟正黑體" w:eastAsia="微軟正黑體" w:hAnsi="微軟正黑體" w:hint="eastAsia"/>
          <w:b/>
          <w:color w:val="008000"/>
        </w:rPr>
        <w:t>住宿：</w:t>
      </w:r>
      <w:r>
        <w:rPr>
          <w:rFonts w:ascii="微軟正黑體" w:eastAsia="微軟正黑體" w:hAnsi="微軟正黑體" w:hint="eastAsia"/>
          <w:b/>
          <w:color w:val="008000"/>
        </w:rPr>
        <w:t xml:space="preserve">成都 ★★★★★ </w:t>
      </w:r>
      <w:r w:rsidRPr="00CB6BB9">
        <w:rPr>
          <w:rFonts w:ascii="微軟正黑體" w:eastAsia="微軟正黑體" w:hAnsi="微軟正黑體" w:hint="eastAsia"/>
          <w:b/>
          <w:color w:val="008000"/>
          <w:lang w:eastAsia="zh-HK"/>
        </w:rPr>
        <w:t>保利</w:t>
      </w:r>
      <w:r>
        <w:rPr>
          <w:rFonts w:ascii="微軟正黑體" w:eastAsia="微軟正黑體" w:hAnsi="微軟正黑體" w:hint="eastAsia"/>
          <w:b/>
          <w:color w:val="008000"/>
          <w:lang w:eastAsia="zh-HK"/>
        </w:rPr>
        <w:t>皇冠假日</w:t>
      </w:r>
      <w:r w:rsidRPr="00673C76">
        <w:rPr>
          <w:rFonts w:ascii="微軟正黑體" w:eastAsia="微軟正黑體" w:hAnsi="微軟正黑體" w:hint="eastAsia"/>
          <w:b/>
          <w:color w:val="008000"/>
        </w:rPr>
        <w:t>酒店</w:t>
      </w:r>
      <w:r>
        <w:rPr>
          <w:rFonts w:ascii="微軟正黑體" w:eastAsia="微軟正黑體" w:hAnsi="微軟正黑體" w:hint="eastAsia"/>
          <w:b/>
          <w:color w:val="008000"/>
        </w:rPr>
        <w:t xml:space="preserve"> 或同</w:t>
      </w:r>
      <w:r w:rsidRPr="00625B31">
        <w:rPr>
          <w:rFonts w:ascii="微軟正黑體" w:eastAsia="微軟正黑體" w:hAnsi="微軟正黑體" w:hint="eastAsia"/>
          <w:b/>
          <w:color w:val="008000"/>
        </w:rPr>
        <w:t>級</w:t>
      </w:r>
    </w:p>
    <w:p w:rsidR="00511C74" w:rsidRDefault="00511C74" w:rsidP="00511C74">
      <w:pPr>
        <w:spacing w:line="360" w:lineRule="exact"/>
        <w:rPr>
          <w:rFonts w:ascii="微軟正黑體" w:eastAsia="微軟正黑體" w:hAnsi="微軟正黑體"/>
          <w:b/>
          <w:sz w:val="28"/>
          <w:szCs w:val="28"/>
          <w:shd w:val="clear" w:color="auto" w:fill="FBD4B4"/>
        </w:rPr>
      </w:pPr>
    </w:p>
    <w:p w:rsidR="00511C74" w:rsidRPr="00461C89" w:rsidRDefault="00511C74" w:rsidP="00511C74">
      <w:pPr>
        <w:spacing w:line="360" w:lineRule="exact"/>
        <w:rPr>
          <w:rFonts w:ascii="微軟正黑體" w:eastAsia="微軟正黑體" w:hAnsi="微軟正黑體"/>
          <w:b/>
          <w:sz w:val="28"/>
          <w:szCs w:val="28"/>
          <w:shd w:val="clear" w:color="auto" w:fill="FBD4B4"/>
        </w:rPr>
      </w:pPr>
      <w:r>
        <w:rPr>
          <w:noProof/>
        </w:rPr>
        <w:drawing>
          <wp:anchor distT="0" distB="0" distL="114300" distR="114300" simplePos="0" relativeHeight="251670528" behindDoc="1" locked="0" layoutInCell="1" allowOverlap="1">
            <wp:simplePos x="0" y="0"/>
            <wp:positionH relativeFrom="column">
              <wp:posOffset>3935730</wp:posOffset>
            </wp:positionH>
            <wp:positionV relativeFrom="paragraph">
              <wp:posOffset>424180</wp:posOffset>
            </wp:positionV>
            <wp:extent cx="2803525" cy="1655445"/>
            <wp:effectExtent l="0" t="0" r="0" b="1905"/>
            <wp:wrapTight wrapText="bothSides">
              <wp:wrapPolygon edited="0">
                <wp:start x="0" y="0"/>
                <wp:lineTo x="0" y="21376"/>
                <wp:lineTo x="21429" y="21376"/>
                <wp:lineTo x="21429"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3525" cy="1655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1C89">
        <w:rPr>
          <w:rFonts w:ascii="微軟正黑體" w:eastAsia="微軟正黑體" w:hAnsi="微軟正黑體" w:hint="eastAsia"/>
          <w:b/>
          <w:sz w:val="28"/>
          <w:szCs w:val="28"/>
          <w:shd w:val="clear" w:color="auto" w:fill="FBD4B4"/>
        </w:rPr>
        <w:t xml:space="preserve">◆第八天  </w:t>
      </w:r>
      <w:r w:rsidR="00C62C5B">
        <w:rPr>
          <w:rFonts w:ascii="微軟正黑體" w:eastAsia="微軟正黑體" w:hAnsi="微軟正黑體" w:hint="eastAsia"/>
          <w:b/>
          <w:sz w:val="28"/>
          <w:szCs w:val="28"/>
          <w:shd w:val="clear" w:color="auto" w:fill="FBD4B4"/>
        </w:rPr>
        <w:t>成都【錦裡古街</w:t>
      </w:r>
      <w:r>
        <w:rPr>
          <w:rFonts w:ascii="微軟正黑體" w:eastAsia="微軟正黑體" w:hAnsi="微軟正黑體" w:hint="eastAsia"/>
          <w:b/>
          <w:bCs/>
          <w:sz w:val="28"/>
          <w:szCs w:val="28"/>
          <w:shd w:val="clear" w:color="auto" w:fill="FBD4B4"/>
        </w:rPr>
        <w:t>】</w:t>
      </w:r>
      <w:r>
        <w:rPr>
          <w:rFonts w:ascii="微軟正黑體" w:eastAsia="微軟正黑體" w:hAnsi="微軟正黑體" w:hint="eastAsia"/>
          <w:b/>
          <w:sz w:val="28"/>
          <w:szCs w:val="28"/>
          <w:shd w:val="clear" w:color="auto" w:fill="FBD4B4"/>
        </w:rPr>
        <w:t xml:space="preserve"> </w:t>
      </w:r>
      <w:r w:rsidRPr="00D27398">
        <w:rPr>
          <w:rFonts w:ascii="微軟正黑體" w:eastAsia="微軟正黑體" w:hAnsi="微軟正黑體" w:hint="eastAsia"/>
          <w:b/>
          <w:bCs/>
          <w:sz w:val="28"/>
          <w:szCs w:val="28"/>
          <w:shd w:val="clear" w:color="auto" w:fill="FBD4B4"/>
        </w:rPr>
        <w:sym w:font="Wingdings" w:char="F051"/>
      </w:r>
      <w:r>
        <w:rPr>
          <w:rFonts w:ascii="微軟正黑體" w:eastAsia="微軟正黑體" w:hAnsi="微軟正黑體" w:hint="eastAsia"/>
          <w:b/>
          <w:bCs/>
          <w:sz w:val="28"/>
          <w:szCs w:val="28"/>
          <w:shd w:val="clear" w:color="auto" w:fill="FBD4B4"/>
        </w:rPr>
        <w:t xml:space="preserve"> </w:t>
      </w:r>
      <w:r w:rsidRPr="00461C89">
        <w:rPr>
          <w:rFonts w:ascii="微軟正黑體" w:eastAsia="微軟正黑體" w:hAnsi="微軟正黑體" w:hint="eastAsia"/>
          <w:b/>
          <w:sz w:val="28"/>
          <w:szCs w:val="28"/>
          <w:shd w:val="clear" w:color="auto" w:fill="FBD4B4"/>
        </w:rPr>
        <w:t>桃園</w:t>
      </w:r>
      <w:r>
        <w:rPr>
          <w:rFonts w:ascii="微軟正黑體" w:eastAsia="微軟正黑體" w:hAnsi="微軟正黑體" w:hint="eastAsia"/>
          <w:b/>
          <w:sz w:val="28"/>
          <w:szCs w:val="28"/>
          <w:shd w:val="clear" w:color="auto" w:fill="FBD4B4"/>
        </w:rPr>
        <w:t xml:space="preserve">    </w:t>
      </w:r>
      <w:r>
        <w:rPr>
          <w:rFonts w:ascii="微軟正黑體" w:eastAsia="微軟正黑體" w:hAnsi="微軟正黑體"/>
          <w:b/>
          <w:sz w:val="28"/>
          <w:szCs w:val="28"/>
          <w:shd w:val="clear" w:color="auto" w:fill="FBD4B4"/>
        </w:rPr>
        <w:t xml:space="preserve">                                    </w:t>
      </w:r>
      <w:r>
        <w:rPr>
          <w:rFonts w:ascii="微軟正黑體" w:eastAsia="微軟正黑體" w:hAnsi="微軟正黑體" w:hint="eastAsia"/>
          <w:b/>
          <w:sz w:val="28"/>
          <w:szCs w:val="28"/>
          <w:shd w:val="clear" w:color="auto" w:fill="FBD4B4"/>
        </w:rPr>
        <w:t xml:space="preserve">   </w:t>
      </w:r>
    </w:p>
    <w:p w:rsidR="00511C74" w:rsidRDefault="00511C74" w:rsidP="00511C74">
      <w:pPr>
        <w:tabs>
          <w:tab w:val="left" w:pos="611"/>
        </w:tabs>
        <w:spacing w:line="360" w:lineRule="exact"/>
        <w:rPr>
          <w:rFonts w:ascii="微軟正黑體" w:eastAsia="微軟正黑體" w:hAnsi="微軟正黑體" w:cs="華康隸書體W5"/>
          <w:kern w:val="0"/>
          <w:szCs w:val="24"/>
        </w:rPr>
      </w:pPr>
      <w:r w:rsidRPr="00F830AF">
        <w:rPr>
          <w:rFonts w:ascii="微軟正黑體" w:eastAsia="微軟正黑體" w:hAnsi="微軟正黑體" w:cs="華康隸書體W5" w:hint="eastAsia"/>
          <w:color w:val="3333CC"/>
          <w:kern w:val="0"/>
          <w:szCs w:val="24"/>
        </w:rPr>
        <w:t>【錦里古街】</w:t>
      </w:r>
      <w:r w:rsidRPr="00AE3321">
        <w:rPr>
          <w:rFonts w:ascii="微軟正黑體" w:eastAsia="微軟正黑體" w:hAnsi="微軟正黑體" w:cs="華康隸書體W5" w:hint="eastAsia"/>
          <w:kern w:val="0"/>
          <w:szCs w:val="24"/>
        </w:rPr>
        <w:t>這一條全長350餘公尺的仿古街道，採用清末民初的四川古鎮建築風格。您可在這</w:t>
      </w:r>
      <w:proofErr w:type="gramStart"/>
      <w:r w:rsidRPr="00AE3321">
        <w:rPr>
          <w:rFonts w:ascii="微軟正黑體" w:eastAsia="微軟正黑體" w:hAnsi="微軟正黑體" w:cs="華康隸書體W5" w:hint="eastAsia"/>
          <w:kern w:val="0"/>
          <w:szCs w:val="24"/>
        </w:rPr>
        <w:t>裏</w:t>
      </w:r>
      <w:proofErr w:type="gramEnd"/>
      <w:r w:rsidRPr="00AE3321">
        <w:rPr>
          <w:rFonts w:ascii="微軟正黑體" w:eastAsia="微軟正黑體" w:hAnsi="微軟正黑體" w:cs="華康隸書體W5" w:hint="eastAsia"/>
          <w:kern w:val="0"/>
          <w:szCs w:val="24"/>
        </w:rPr>
        <w:t>體驗眾多有四川特色的產品，還可以看到四川民間絕活表演；牛肉煎餅、</w:t>
      </w:r>
      <w:proofErr w:type="gramStart"/>
      <w:r w:rsidRPr="00AE3321">
        <w:rPr>
          <w:rFonts w:ascii="微軟正黑體" w:eastAsia="微軟正黑體" w:hAnsi="微軟正黑體" w:cs="華康隸書體W5" w:hint="eastAsia"/>
          <w:kern w:val="0"/>
          <w:szCs w:val="24"/>
        </w:rPr>
        <w:t>轉糖餅</w:t>
      </w:r>
      <w:proofErr w:type="gramEnd"/>
      <w:r w:rsidRPr="00AE3321">
        <w:rPr>
          <w:rFonts w:ascii="微軟正黑體" w:eastAsia="微軟正黑體" w:hAnsi="微軟正黑體" w:cs="華康隸書體W5" w:hint="eastAsia"/>
          <w:kern w:val="0"/>
          <w:szCs w:val="24"/>
        </w:rPr>
        <w:t>、捏泥人…等民間小吃及民間工藝原汁原</w:t>
      </w:r>
      <w:r>
        <w:rPr>
          <w:rFonts w:ascii="微軟正黑體" w:eastAsia="微軟正黑體" w:hAnsi="微軟正黑體" w:cs="華康隸書體W5" w:hint="eastAsia"/>
          <w:kern w:val="0"/>
          <w:szCs w:val="24"/>
        </w:rPr>
        <w:t xml:space="preserve"> </w:t>
      </w:r>
      <w:r w:rsidRPr="00AE3321">
        <w:rPr>
          <w:rFonts w:ascii="微軟正黑體" w:eastAsia="微軟正黑體" w:hAnsi="微軟正黑體" w:cs="華康隸書體W5" w:hint="eastAsia"/>
          <w:kern w:val="0"/>
          <w:szCs w:val="24"/>
        </w:rPr>
        <w:t>味在街邊擺開攤子，諸葛連弩、張飛牛肉又以獨有的"三國文化"正等著您呢！</w:t>
      </w:r>
      <w:r w:rsidR="00C62C5B">
        <w:rPr>
          <w:rFonts w:ascii="微軟正黑體" w:eastAsia="微軟正黑體" w:hAnsi="微軟正黑體" w:cs="華康隸書體W5"/>
          <w:kern w:val="0"/>
          <w:szCs w:val="24"/>
        </w:rPr>
        <w:t xml:space="preserve"> </w:t>
      </w:r>
    </w:p>
    <w:p w:rsidR="00511C74" w:rsidRPr="00F830AF" w:rsidRDefault="00511C74" w:rsidP="00511C74">
      <w:pPr>
        <w:tabs>
          <w:tab w:val="left" w:pos="611"/>
        </w:tabs>
        <w:spacing w:line="360" w:lineRule="exact"/>
        <w:rPr>
          <w:rFonts w:ascii="微軟正黑體" w:eastAsia="微軟正黑體" w:hAnsi="微軟正黑體" w:cs="華康隸書體W5"/>
          <w:kern w:val="0"/>
          <w:szCs w:val="24"/>
        </w:rPr>
      </w:pPr>
      <w:r w:rsidRPr="002E2C24">
        <w:rPr>
          <w:rFonts w:ascii="微軟正黑體" w:eastAsia="微軟正黑體" w:hAnsi="微軟正黑體" w:cs="華康隸書體W5" w:hint="eastAsia"/>
          <w:kern w:val="0"/>
          <w:szCs w:val="24"/>
        </w:rPr>
        <w:t>可以在成都市自由活動買</w:t>
      </w:r>
      <w:proofErr w:type="gramStart"/>
      <w:r w:rsidRPr="002E2C24">
        <w:rPr>
          <w:rFonts w:ascii="微軟正黑體" w:eastAsia="微軟正黑體" w:hAnsi="微軟正黑體" w:cs="華康隸書體W5" w:hint="eastAsia"/>
          <w:kern w:val="0"/>
          <w:szCs w:val="24"/>
        </w:rPr>
        <w:t>些拌手</w:t>
      </w:r>
      <w:proofErr w:type="gramEnd"/>
      <w:r w:rsidRPr="002E2C24">
        <w:rPr>
          <w:rFonts w:ascii="微軟正黑體" w:eastAsia="微軟正黑體" w:hAnsi="微軟正黑體" w:cs="華康隸書體W5" w:hint="eastAsia"/>
          <w:kern w:val="0"/>
          <w:szCs w:val="24"/>
        </w:rPr>
        <w:t>禮及準備些點心~整理行裝，專車前往雙流國際機場，搭機經香港返回台北，結束本次</w:t>
      </w:r>
      <w:proofErr w:type="gramStart"/>
      <w:r w:rsidRPr="002E2C24">
        <w:rPr>
          <w:rFonts w:ascii="微軟正黑體" w:eastAsia="微軟正黑體" w:hAnsi="微軟正黑體" w:cs="華康隸書體W5" w:hint="eastAsia"/>
          <w:kern w:val="0"/>
          <w:szCs w:val="24"/>
        </w:rPr>
        <w:t>典藏稻城亞丁</w:t>
      </w:r>
      <w:proofErr w:type="gramEnd"/>
      <w:r>
        <w:rPr>
          <w:rFonts w:ascii="微軟正黑體" w:eastAsia="微軟正黑體" w:hAnsi="微軟正黑體" w:cs="華康隸書體W5" w:hint="eastAsia"/>
          <w:kern w:val="0"/>
          <w:szCs w:val="24"/>
        </w:rPr>
        <w:t>、</w:t>
      </w:r>
      <w:r w:rsidRPr="002E2C24">
        <w:rPr>
          <w:rFonts w:ascii="微軟正黑體" w:eastAsia="微軟正黑體" w:hAnsi="微軟正黑體" w:cs="華康隸書體W5" w:hint="eastAsia"/>
          <w:kern w:val="0"/>
          <w:szCs w:val="24"/>
        </w:rPr>
        <w:t>四姑娘山</w:t>
      </w:r>
      <w:r>
        <w:rPr>
          <w:rFonts w:ascii="微軟正黑體" w:eastAsia="微軟正黑體" w:hAnsi="微軟正黑體" w:cs="華康隸書體W5" w:hint="eastAsia"/>
          <w:kern w:val="0"/>
          <w:szCs w:val="24"/>
        </w:rPr>
        <w:t>8日遊</w:t>
      </w:r>
    </w:p>
    <w:p w:rsidR="00511C74" w:rsidRPr="00461C89" w:rsidRDefault="00511C74" w:rsidP="00511C74">
      <w:pPr>
        <w:spacing w:line="360" w:lineRule="exact"/>
        <w:rPr>
          <w:rFonts w:ascii="微軟正黑體" w:eastAsia="微軟正黑體" w:hAnsi="微軟正黑體"/>
          <w:color w:val="6600CC"/>
        </w:rPr>
      </w:pPr>
      <w:r w:rsidRPr="00461C89">
        <w:rPr>
          <w:rFonts w:ascii="微軟正黑體" w:eastAsia="微軟正黑體" w:hAnsi="微軟正黑體" w:hint="eastAsia"/>
          <w:b/>
          <w:color w:val="6600CC"/>
        </w:rPr>
        <w:t>早</w:t>
      </w:r>
      <w:r w:rsidRPr="00461C89">
        <w:rPr>
          <w:rFonts w:ascii="微軟正黑體" w:eastAsia="微軟正黑體" w:hAnsi="微軟正黑體"/>
          <w:b/>
          <w:color w:val="6600CC"/>
        </w:rPr>
        <w:t xml:space="preserve">:    </w:t>
      </w:r>
      <w:r w:rsidRPr="00461C89">
        <w:rPr>
          <w:rFonts w:ascii="微軟正黑體" w:eastAsia="微軟正黑體" w:hAnsi="微軟正黑體" w:hint="eastAsia"/>
          <w:b/>
          <w:color w:val="6600CC"/>
        </w:rPr>
        <w:t>酒店內</w:t>
      </w:r>
      <w:r>
        <w:rPr>
          <w:rFonts w:ascii="微軟正黑體" w:eastAsia="微軟正黑體" w:hAnsi="微軟正黑體" w:hint="eastAsia"/>
          <w:b/>
          <w:color w:val="6600CC"/>
        </w:rPr>
        <w:t>使用</w:t>
      </w:r>
      <w:r w:rsidRPr="00461C89">
        <w:rPr>
          <w:rFonts w:ascii="微軟正黑體" w:eastAsia="微軟正黑體" w:hAnsi="微軟正黑體"/>
          <w:b/>
          <w:color w:val="6600CC"/>
        </w:rPr>
        <w:tab/>
        <w:t xml:space="preserve"> </w:t>
      </w:r>
      <w:r w:rsidRPr="00461C89">
        <w:rPr>
          <w:rFonts w:ascii="微軟正黑體" w:eastAsia="微軟正黑體" w:hAnsi="微軟正黑體"/>
          <w:b/>
          <w:color w:val="6600CC"/>
        </w:rPr>
        <w:tab/>
      </w:r>
      <w:r w:rsidRPr="00461C89">
        <w:rPr>
          <w:rFonts w:ascii="微軟正黑體" w:eastAsia="微軟正黑體" w:hAnsi="微軟正黑體" w:hint="eastAsia"/>
          <w:b/>
          <w:color w:val="6600CC"/>
        </w:rPr>
        <w:t>午</w:t>
      </w:r>
      <w:r w:rsidRPr="00461C89">
        <w:rPr>
          <w:rFonts w:ascii="微軟正黑體" w:eastAsia="微軟正黑體" w:hAnsi="微軟正黑體"/>
          <w:b/>
          <w:color w:val="6600CC"/>
        </w:rPr>
        <w:t>:</w:t>
      </w:r>
      <w:r w:rsidRPr="00461C89">
        <w:rPr>
          <w:rFonts w:ascii="微軟正黑體" w:eastAsia="微軟正黑體" w:hAnsi="微軟正黑體" w:hint="eastAsia"/>
          <w:b/>
          <w:color w:val="6600CC"/>
        </w:rPr>
        <w:t xml:space="preserve"> </w:t>
      </w:r>
      <w:r w:rsidR="00C62C5B" w:rsidRPr="00C62C5B">
        <w:rPr>
          <w:rFonts w:ascii="微軟正黑體" w:eastAsia="微軟正黑體" w:hAnsi="微軟正黑體" w:hint="eastAsia"/>
          <w:b/>
          <w:color w:val="6600CC"/>
        </w:rPr>
        <w:t>機上套餐</w:t>
      </w:r>
      <w:r w:rsidRPr="00461C89">
        <w:rPr>
          <w:rFonts w:ascii="微軟正黑體" w:eastAsia="微軟正黑體" w:hAnsi="微軟正黑體" w:hint="eastAsia"/>
          <w:b/>
          <w:color w:val="6600CC"/>
        </w:rPr>
        <w:t xml:space="preserve">                晚</w:t>
      </w:r>
      <w:r w:rsidRPr="00461C89">
        <w:rPr>
          <w:rFonts w:ascii="微軟正黑體" w:eastAsia="微軟正黑體" w:hAnsi="微軟正黑體"/>
          <w:b/>
          <w:color w:val="6600CC"/>
        </w:rPr>
        <w:t>:</w:t>
      </w:r>
      <w:r>
        <w:rPr>
          <w:rFonts w:ascii="微軟正黑體" w:eastAsia="微軟正黑體" w:hAnsi="微軟正黑體" w:hint="eastAsia"/>
          <w:b/>
          <w:color w:val="6600CC"/>
        </w:rPr>
        <w:t xml:space="preserve"> </w:t>
      </w:r>
      <w:r w:rsidR="00456A6D">
        <w:rPr>
          <w:rFonts w:ascii="微軟正黑體" w:eastAsia="微軟正黑體" w:hAnsi="微軟正黑體" w:hint="eastAsia"/>
          <w:b/>
          <w:color w:val="6600CC"/>
        </w:rPr>
        <w:t>X</w:t>
      </w:r>
    </w:p>
    <w:p w:rsidR="00511C74" w:rsidRDefault="00511C74" w:rsidP="00511C74">
      <w:pPr>
        <w:tabs>
          <w:tab w:val="left" w:pos="611"/>
        </w:tabs>
        <w:spacing w:line="360" w:lineRule="exact"/>
        <w:rPr>
          <w:rFonts w:ascii="微軟正黑體" w:eastAsia="微軟正黑體" w:hAnsi="微軟正黑體"/>
          <w:b/>
          <w:color w:val="FF0000"/>
        </w:rPr>
      </w:pPr>
      <w:r w:rsidRPr="00461C89">
        <w:rPr>
          <w:rFonts w:ascii="微軟正黑體" w:eastAsia="微軟正黑體" w:hAnsi="微軟正黑體" w:hint="eastAsia"/>
          <w:b/>
          <w:color w:val="008000"/>
        </w:rPr>
        <w:t>住宿：</w:t>
      </w:r>
      <w:r w:rsidRPr="00461C89">
        <w:rPr>
          <w:rFonts w:ascii="微軟正黑體" w:eastAsia="微軟正黑體" w:hAnsi="微軟正黑體"/>
          <w:b/>
          <w:color w:val="FF0000"/>
        </w:rPr>
        <w:tab/>
      </w:r>
      <w:r w:rsidRPr="00461C89">
        <w:rPr>
          <w:rFonts w:ascii="微軟正黑體" w:eastAsia="微軟正黑體" w:hAnsi="微軟正黑體" w:hint="eastAsia"/>
          <w:b/>
          <w:color w:val="FF0000"/>
        </w:rPr>
        <w:t>溫暖的家</w:t>
      </w:r>
    </w:p>
    <w:p w:rsidR="00511C74" w:rsidRDefault="00511C74" w:rsidP="00511C74">
      <w:pPr>
        <w:tabs>
          <w:tab w:val="left" w:pos="611"/>
        </w:tabs>
        <w:spacing w:line="360" w:lineRule="exact"/>
        <w:rPr>
          <w:rFonts w:ascii="微軟正黑體" w:eastAsia="微軟正黑體" w:hAnsi="微軟正黑體"/>
          <w:b/>
          <w:color w:val="008000"/>
        </w:rPr>
      </w:pPr>
    </w:p>
    <w:p w:rsidR="00511C74" w:rsidRPr="00E03FDC" w:rsidRDefault="00511C74" w:rsidP="00511C74">
      <w:pPr>
        <w:pStyle w:val="a3"/>
        <w:numPr>
          <w:ilvl w:val="0"/>
          <w:numId w:val="1"/>
        </w:numPr>
        <w:tabs>
          <w:tab w:val="clear" w:pos="4153"/>
          <w:tab w:val="clear" w:pos="8306"/>
        </w:tabs>
        <w:rPr>
          <w:rFonts w:ascii="微軟正黑體" w:eastAsia="微軟正黑體" w:hAnsi="微軟正黑體"/>
          <w:color w:val="002060"/>
          <w:sz w:val="24"/>
          <w:szCs w:val="24"/>
        </w:rPr>
      </w:pPr>
      <w:proofErr w:type="spellStart"/>
      <w:r w:rsidRPr="00E03FDC">
        <w:rPr>
          <w:rFonts w:ascii="微軟正黑體" w:eastAsia="微軟正黑體" w:hAnsi="微軟正黑體" w:cs="SimSun" w:hint="eastAsia"/>
          <w:color w:val="002060"/>
          <w:sz w:val="24"/>
          <w:szCs w:val="24"/>
        </w:rPr>
        <w:t>行程航班資訊僅供參考，請以出發前說明會資料確認為準</w:t>
      </w:r>
      <w:proofErr w:type="spellEnd"/>
      <w:r w:rsidRPr="00E03FDC">
        <w:rPr>
          <w:rFonts w:ascii="微軟正黑體" w:eastAsia="微軟正黑體" w:hAnsi="微軟正黑體" w:cs="SimSun" w:hint="eastAsia"/>
          <w:color w:val="002060"/>
          <w:sz w:val="24"/>
          <w:szCs w:val="24"/>
        </w:rPr>
        <w:t>。</w:t>
      </w:r>
    </w:p>
    <w:p w:rsidR="00511C74" w:rsidRPr="00E03FDC" w:rsidRDefault="00511C74" w:rsidP="00511C74">
      <w:pPr>
        <w:pStyle w:val="a3"/>
        <w:numPr>
          <w:ilvl w:val="0"/>
          <w:numId w:val="1"/>
        </w:numPr>
        <w:tabs>
          <w:tab w:val="clear" w:pos="4153"/>
          <w:tab w:val="clear" w:pos="8306"/>
        </w:tabs>
        <w:rPr>
          <w:rFonts w:ascii="微軟正黑體" w:eastAsia="微軟正黑體" w:hAnsi="微軟正黑體"/>
          <w:color w:val="002060"/>
          <w:sz w:val="24"/>
          <w:szCs w:val="24"/>
        </w:rPr>
      </w:pPr>
      <w:r w:rsidRPr="00E03FDC">
        <w:rPr>
          <w:rFonts w:ascii="微軟正黑體" w:eastAsia="微軟正黑體" w:hAnsi="微軟正黑體" w:cs="SimSun" w:hint="eastAsia"/>
          <w:color w:val="002060"/>
          <w:sz w:val="24"/>
          <w:szCs w:val="24"/>
        </w:rPr>
        <w:t>行程順序若因特殊狀況及其他不可抗拒之現象</w:t>
      </w:r>
      <w:r>
        <w:rPr>
          <w:rFonts w:ascii="微軟正黑體" w:eastAsia="微軟正黑體" w:hAnsi="微軟正黑體" w:cs="SimSun" w:hint="eastAsia"/>
          <w:color w:val="002060"/>
          <w:sz w:val="24"/>
          <w:szCs w:val="24"/>
        </w:rPr>
        <w:t>：</w:t>
      </w:r>
      <w:r w:rsidRPr="00E03FDC">
        <w:rPr>
          <w:rFonts w:ascii="微軟正黑體" w:eastAsia="微軟正黑體" w:hAnsi="微軟正黑體" w:cs="SimSun" w:hint="eastAsia"/>
          <w:color w:val="002060"/>
          <w:sz w:val="24"/>
          <w:szCs w:val="24"/>
        </w:rPr>
        <w:t>如天侯、交通、航班、船舶影響，而有飯店、景點、餐食順序上之調動，本公司保留變更或調整行程之權利。</w:t>
      </w:r>
    </w:p>
    <w:p w:rsidR="00511C74" w:rsidRPr="00E03FDC" w:rsidRDefault="00511C74" w:rsidP="00511C74">
      <w:pPr>
        <w:pStyle w:val="a3"/>
        <w:numPr>
          <w:ilvl w:val="0"/>
          <w:numId w:val="1"/>
        </w:numPr>
        <w:tabs>
          <w:tab w:val="clear" w:pos="4153"/>
          <w:tab w:val="clear" w:pos="8306"/>
        </w:tabs>
        <w:rPr>
          <w:rFonts w:ascii="微軟正黑體" w:eastAsia="微軟正黑體" w:hAnsi="微軟正黑體"/>
          <w:color w:val="002060"/>
          <w:sz w:val="24"/>
          <w:szCs w:val="24"/>
        </w:rPr>
      </w:pPr>
      <w:proofErr w:type="spellStart"/>
      <w:r w:rsidRPr="00E03FDC">
        <w:rPr>
          <w:rFonts w:ascii="微軟正黑體" w:eastAsia="微軟正黑體" w:hAnsi="微軟正黑體" w:cs="SimSun" w:hint="eastAsia"/>
          <w:color w:val="002060"/>
          <w:sz w:val="24"/>
          <w:szCs w:val="24"/>
        </w:rPr>
        <w:t>本優惠行程僅適用本國人參團有效；非本國籍之旅客，價錢另議</w:t>
      </w:r>
      <w:proofErr w:type="spellEnd"/>
      <w:r w:rsidRPr="00E03FDC">
        <w:rPr>
          <w:rFonts w:ascii="微軟正黑體" w:eastAsia="微軟正黑體" w:hAnsi="微軟正黑體" w:cs="SimSun" w:hint="eastAsia"/>
          <w:color w:val="002060"/>
          <w:sz w:val="24"/>
          <w:szCs w:val="24"/>
        </w:rPr>
        <w:t>。</w:t>
      </w:r>
    </w:p>
    <w:p w:rsidR="00511C74" w:rsidRPr="00E03FDC" w:rsidRDefault="00511C74" w:rsidP="00511C74">
      <w:pPr>
        <w:pStyle w:val="a3"/>
        <w:numPr>
          <w:ilvl w:val="0"/>
          <w:numId w:val="1"/>
        </w:numPr>
        <w:tabs>
          <w:tab w:val="clear" w:pos="4153"/>
          <w:tab w:val="clear" w:pos="8306"/>
        </w:tabs>
        <w:rPr>
          <w:rFonts w:ascii="微軟正黑體" w:eastAsia="微軟正黑體" w:hAnsi="微軟正黑體"/>
          <w:color w:val="002060"/>
          <w:sz w:val="24"/>
          <w:szCs w:val="24"/>
        </w:rPr>
      </w:pPr>
      <w:r w:rsidRPr="00E03FDC">
        <w:rPr>
          <w:rFonts w:ascii="微軟正黑體" w:eastAsia="微軟正黑體" w:hAnsi="微軟正黑體" w:cs="SimSun" w:hint="eastAsia"/>
          <w:color w:val="002060"/>
          <w:sz w:val="24"/>
          <w:szCs w:val="24"/>
        </w:rPr>
        <w:t>全程飯店皆為二人一室，大陸沒有自然單間。單人報名時，若無法覓得合住的旅客，需補單人房差，敬請見諒。本行程酒店住宿皆為</w:t>
      </w:r>
      <w:r w:rsidRPr="00E03FDC">
        <w:rPr>
          <w:rFonts w:ascii="微軟正黑體" w:eastAsia="微軟正黑體" w:hAnsi="微軟正黑體"/>
          <w:color w:val="002060"/>
          <w:sz w:val="24"/>
          <w:szCs w:val="24"/>
        </w:rPr>
        <w:t>2</w:t>
      </w:r>
      <w:r w:rsidRPr="00E03FDC">
        <w:rPr>
          <w:rFonts w:ascii="微軟正黑體" w:eastAsia="微軟正黑體" w:hAnsi="微軟正黑體" w:cs="SimSun" w:hint="eastAsia"/>
          <w:color w:val="002060"/>
          <w:sz w:val="24"/>
          <w:szCs w:val="24"/>
        </w:rPr>
        <w:t>人</w:t>
      </w:r>
      <w:r w:rsidRPr="00E03FDC">
        <w:rPr>
          <w:rFonts w:ascii="微軟正黑體" w:eastAsia="微軟正黑體" w:hAnsi="微軟正黑體"/>
          <w:color w:val="002060"/>
          <w:sz w:val="24"/>
          <w:szCs w:val="24"/>
        </w:rPr>
        <w:t>1</w:t>
      </w:r>
      <w:r w:rsidRPr="00E03FDC">
        <w:rPr>
          <w:rFonts w:ascii="微軟正黑體" w:eastAsia="微軟正黑體" w:hAnsi="微軟正黑體" w:cs="SimSun" w:hint="eastAsia"/>
          <w:color w:val="002060"/>
          <w:sz w:val="24"/>
          <w:szCs w:val="24"/>
        </w:rPr>
        <w:t>室</w:t>
      </w:r>
      <w:r w:rsidRPr="00E03FDC">
        <w:rPr>
          <w:rFonts w:ascii="微軟正黑體" w:eastAsia="微軟正黑體" w:hAnsi="微軟正黑體"/>
          <w:color w:val="002060"/>
          <w:sz w:val="24"/>
          <w:szCs w:val="24"/>
        </w:rPr>
        <w:t>(</w:t>
      </w:r>
      <w:r w:rsidRPr="00E03FDC">
        <w:rPr>
          <w:rFonts w:ascii="微軟正黑體" w:eastAsia="微軟正黑體" w:hAnsi="微軟正黑體" w:cs="SimSun" w:hint="eastAsia"/>
          <w:color w:val="002060"/>
          <w:sz w:val="24"/>
          <w:szCs w:val="24"/>
        </w:rPr>
        <w:t>二張單人床房型</w:t>
      </w:r>
      <w:r w:rsidRPr="00E03FDC">
        <w:rPr>
          <w:rFonts w:ascii="微軟正黑體" w:eastAsia="微軟正黑體" w:hAnsi="微軟正黑體"/>
          <w:color w:val="002060"/>
          <w:sz w:val="24"/>
          <w:szCs w:val="24"/>
        </w:rPr>
        <w:t>)</w:t>
      </w:r>
      <w:r w:rsidRPr="00E03FDC">
        <w:rPr>
          <w:rFonts w:ascii="微軟正黑體" w:eastAsia="微軟正黑體" w:hAnsi="微軟正黑體" w:cs="SimSun" w:hint="eastAsia"/>
          <w:color w:val="002060"/>
          <w:sz w:val="24"/>
          <w:szCs w:val="24"/>
        </w:rPr>
        <w:t>，大陸地區有部份酒店房間內無法採用加床方式住宿，另若遇貴賓需指定大床房型；而因大陸地區酒店的相關問題，亦可能需加價與無法保証用房，遇到上述情況，尚請諒解。</w:t>
      </w:r>
    </w:p>
    <w:p w:rsidR="00511C74" w:rsidRPr="00E03FDC" w:rsidRDefault="00511C74" w:rsidP="00511C74">
      <w:pPr>
        <w:pStyle w:val="a3"/>
        <w:numPr>
          <w:ilvl w:val="0"/>
          <w:numId w:val="1"/>
        </w:numPr>
        <w:tabs>
          <w:tab w:val="clear" w:pos="4153"/>
          <w:tab w:val="clear" w:pos="8306"/>
        </w:tabs>
        <w:rPr>
          <w:rFonts w:ascii="微軟正黑體" w:eastAsia="微軟正黑體" w:hAnsi="微軟正黑體"/>
          <w:color w:val="002060"/>
          <w:sz w:val="24"/>
          <w:szCs w:val="24"/>
        </w:rPr>
      </w:pPr>
      <w:proofErr w:type="spellStart"/>
      <w:r w:rsidRPr="00E03FDC">
        <w:rPr>
          <w:rFonts w:ascii="微軟正黑體" w:eastAsia="微軟正黑體" w:hAnsi="微軟正黑體" w:cs="SimSun" w:hint="eastAsia"/>
          <w:color w:val="002060"/>
          <w:sz w:val="24"/>
          <w:szCs w:val="24"/>
        </w:rPr>
        <w:lastRenderedPageBreak/>
        <w:t>此行程機票為團體機票，不能更改日期及延回及退票，一但開票後取消敬請補足機票款</w:t>
      </w:r>
      <w:proofErr w:type="spellEnd"/>
      <w:r w:rsidRPr="00E03FDC">
        <w:rPr>
          <w:rFonts w:ascii="微軟正黑體" w:eastAsia="微軟正黑體" w:hAnsi="微軟正黑體" w:cs="SimSun" w:hint="eastAsia"/>
          <w:color w:val="002060"/>
          <w:sz w:val="24"/>
          <w:szCs w:val="24"/>
        </w:rPr>
        <w:t>。</w:t>
      </w:r>
    </w:p>
    <w:p w:rsidR="00511C74" w:rsidRPr="00E03FDC" w:rsidRDefault="00511C74" w:rsidP="00511C74">
      <w:pPr>
        <w:pStyle w:val="a3"/>
        <w:numPr>
          <w:ilvl w:val="0"/>
          <w:numId w:val="1"/>
        </w:numPr>
        <w:tabs>
          <w:tab w:val="clear" w:pos="4153"/>
          <w:tab w:val="clear" w:pos="8306"/>
        </w:tabs>
        <w:rPr>
          <w:rFonts w:ascii="微軟正黑體" w:eastAsia="微軟正黑體" w:hAnsi="微軟正黑體"/>
          <w:color w:val="002060"/>
          <w:sz w:val="24"/>
          <w:szCs w:val="24"/>
        </w:rPr>
      </w:pPr>
      <w:r w:rsidRPr="00E03FDC">
        <w:rPr>
          <w:rFonts w:ascii="微軟正黑體" w:eastAsia="微軟正黑體" w:hAnsi="微軟正黑體" w:cs="SimSun" w:hint="eastAsia"/>
          <w:color w:val="002060"/>
          <w:sz w:val="24"/>
          <w:szCs w:val="24"/>
        </w:rPr>
        <w:t>使用全素客人，因大陸一般餐聽的素食餐，菜色變化少及質量也較差。敬請見諒。飛機上若有特殊餐食者，最少請於出發前五天（不含假日）告知承辨人員，為您處理。</w:t>
      </w:r>
    </w:p>
    <w:p w:rsidR="00511C74" w:rsidRPr="00516B79" w:rsidRDefault="00511C74" w:rsidP="00511C74">
      <w:pPr>
        <w:pStyle w:val="a3"/>
        <w:numPr>
          <w:ilvl w:val="0"/>
          <w:numId w:val="1"/>
        </w:numPr>
        <w:tabs>
          <w:tab w:val="clear" w:pos="4153"/>
          <w:tab w:val="clear" w:pos="8306"/>
        </w:tabs>
        <w:rPr>
          <w:rFonts w:ascii="微軟正黑體" w:eastAsia="微軟正黑體" w:hAnsi="微軟正黑體"/>
          <w:color w:val="002060"/>
          <w:sz w:val="24"/>
          <w:szCs w:val="24"/>
        </w:rPr>
      </w:pPr>
      <w:proofErr w:type="spellStart"/>
      <w:r w:rsidRPr="00E03FDC">
        <w:rPr>
          <w:rFonts w:ascii="微軟正黑體" w:eastAsia="微軟正黑體" w:hAnsi="微軟正黑體" w:cs="SimSun" w:hint="eastAsia"/>
          <w:color w:val="002060"/>
          <w:spacing w:val="20"/>
          <w:sz w:val="24"/>
          <w:szCs w:val="24"/>
        </w:rPr>
        <w:t>此行程價格已經分攤老人優惠票價差，旅途期間景區如需收取台胞證，煩請配合出示檢查，恕不再退還優惠票價差</w:t>
      </w:r>
      <w:proofErr w:type="spellEnd"/>
      <w:r w:rsidRPr="00E03FDC">
        <w:rPr>
          <w:rFonts w:ascii="微軟正黑體" w:eastAsia="微軟正黑體" w:hAnsi="微軟正黑體" w:cs="SimSun" w:hint="eastAsia"/>
          <w:color w:val="002060"/>
          <w:spacing w:val="20"/>
          <w:sz w:val="24"/>
          <w:szCs w:val="24"/>
        </w:rPr>
        <w:t>。</w:t>
      </w:r>
    </w:p>
    <w:p w:rsidR="00511C74" w:rsidRPr="00E03FDC" w:rsidRDefault="00511C74" w:rsidP="00511C74">
      <w:pPr>
        <w:pStyle w:val="a3"/>
        <w:numPr>
          <w:ilvl w:val="0"/>
          <w:numId w:val="1"/>
        </w:numPr>
        <w:tabs>
          <w:tab w:val="clear" w:pos="4153"/>
          <w:tab w:val="clear" w:pos="8306"/>
        </w:tabs>
        <w:rPr>
          <w:rFonts w:ascii="微軟正黑體" w:eastAsia="微軟正黑體" w:hAnsi="微軟正黑體"/>
          <w:color w:val="002060"/>
          <w:sz w:val="24"/>
          <w:szCs w:val="24"/>
        </w:rPr>
      </w:pPr>
      <w:r>
        <w:rPr>
          <w:rFonts w:ascii="微軟正黑體" w:eastAsia="微軟正黑體" w:hAnsi="微軟正黑體" w:cs="SimSun" w:hint="eastAsia"/>
          <w:color w:val="002060"/>
          <w:spacing w:val="20"/>
          <w:sz w:val="24"/>
          <w:szCs w:val="24"/>
          <w:lang w:eastAsia="zh-TW"/>
        </w:rPr>
        <w:t>以上</w:t>
      </w:r>
      <w:proofErr w:type="spellStart"/>
      <w:r>
        <w:rPr>
          <w:rFonts w:ascii="微軟正黑體" w:eastAsia="微軟正黑體" w:hAnsi="微軟正黑體" w:cs="SimSun" w:hint="eastAsia"/>
          <w:color w:val="002060"/>
          <w:spacing w:val="20"/>
          <w:sz w:val="24"/>
          <w:szCs w:val="24"/>
        </w:rPr>
        <w:t>行程，十</w:t>
      </w:r>
      <w:r>
        <w:rPr>
          <w:rFonts w:ascii="微軟正黑體" w:eastAsia="微軟正黑體" w:hAnsi="微軟正黑體" w:cs="SimSun" w:hint="eastAsia"/>
          <w:color w:val="002060"/>
          <w:spacing w:val="20"/>
          <w:sz w:val="24"/>
          <w:szCs w:val="24"/>
          <w:lang w:eastAsia="zh-TW"/>
        </w:rPr>
        <w:t>六</w:t>
      </w:r>
      <w:r>
        <w:rPr>
          <w:rFonts w:ascii="微軟正黑體" w:eastAsia="微軟正黑體" w:hAnsi="微軟正黑體" w:cs="SimSun" w:hint="eastAsia"/>
          <w:color w:val="002060"/>
          <w:spacing w:val="20"/>
          <w:sz w:val="24"/>
          <w:szCs w:val="24"/>
        </w:rPr>
        <w:t>人以上出團</w:t>
      </w:r>
      <w:proofErr w:type="spellEnd"/>
      <w:r>
        <w:rPr>
          <w:rFonts w:ascii="微軟正黑體" w:eastAsia="微軟正黑體" w:hAnsi="微軟正黑體" w:cs="SimSun" w:hint="eastAsia"/>
          <w:color w:val="002060"/>
          <w:spacing w:val="20"/>
          <w:sz w:val="24"/>
          <w:szCs w:val="24"/>
        </w:rPr>
        <w:t>！</w:t>
      </w:r>
    </w:p>
    <w:p w:rsidR="00511C74" w:rsidRDefault="00511C74" w:rsidP="00511C74">
      <w:pPr>
        <w:pStyle w:val="a3"/>
        <w:tabs>
          <w:tab w:val="clear" w:pos="4153"/>
          <w:tab w:val="clear" w:pos="8306"/>
        </w:tabs>
        <w:rPr>
          <w:rFonts w:ascii="微軟正黑體" w:eastAsia="微軟正黑體" w:hAnsi="微軟正黑體"/>
          <w:color w:val="002060"/>
          <w:sz w:val="24"/>
          <w:szCs w:val="24"/>
          <w:lang w:eastAsia="zh-TW"/>
        </w:rPr>
      </w:pPr>
    </w:p>
    <w:p w:rsidR="00511C74" w:rsidRDefault="00511C74" w:rsidP="00511C74">
      <w:pPr>
        <w:tabs>
          <w:tab w:val="left" w:pos="611"/>
        </w:tabs>
        <w:spacing w:line="440" w:lineRule="exact"/>
        <w:rPr>
          <w:rFonts w:ascii="微軟正黑體" w:eastAsia="微軟正黑體" w:hAnsi="微軟正黑體"/>
          <w:color w:val="FF0000"/>
          <w:sz w:val="28"/>
          <w:szCs w:val="28"/>
          <w:lang w:val="x-none" w:eastAsia="x-none"/>
        </w:rPr>
      </w:pPr>
      <w:r>
        <w:rPr>
          <w:rFonts w:ascii="微軟正黑體" w:eastAsia="微軟正黑體" w:hAnsi="微軟正黑體"/>
          <w:color w:val="FF0000"/>
          <w:sz w:val="28"/>
          <w:szCs w:val="28"/>
          <w:lang w:val="x-none" w:eastAsia="x-none"/>
        </w:rPr>
        <w:sym w:font="Wingdings 2" w:char="F0EA"/>
      </w:r>
      <w:proofErr w:type="spellStart"/>
      <w:r>
        <w:rPr>
          <w:rFonts w:ascii="微軟正黑體" w:eastAsia="微軟正黑體" w:hAnsi="微軟正黑體" w:hint="eastAsia"/>
          <w:color w:val="FF0000"/>
          <w:sz w:val="28"/>
          <w:szCs w:val="28"/>
          <w:lang w:val="x-none" w:eastAsia="x-none"/>
        </w:rPr>
        <w:t>進入高原前的準備</w:t>
      </w:r>
      <w:proofErr w:type="spellEnd"/>
    </w:p>
    <w:p w:rsidR="00511C74" w:rsidRDefault="00511C74" w:rsidP="00511C74">
      <w:pPr>
        <w:tabs>
          <w:tab w:val="left" w:pos="611"/>
        </w:tabs>
        <w:spacing w:line="440" w:lineRule="exact"/>
        <w:rPr>
          <w:rFonts w:ascii="微軟正黑體" w:eastAsia="微軟正黑體" w:hAnsi="微軟正黑體"/>
          <w:color w:val="002060"/>
          <w:sz w:val="28"/>
          <w:szCs w:val="28"/>
          <w:lang w:val="x-none" w:eastAsia="x-none"/>
        </w:rPr>
      </w:pPr>
      <w:r>
        <w:rPr>
          <w:rFonts w:ascii="微軟正黑體" w:eastAsia="微軟正黑體" w:hAnsi="微軟正黑體" w:hint="eastAsia"/>
          <w:color w:val="002060"/>
          <w:sz w:val="28"/>
          <w:szCs w:val="28"/>
          <w:lang w:val="x-none" w:eastAsia="x-none"/>
        </w:rPr>
        <w:t>1、從決定去高原旅遊的那天起，就應當在日常生活中增加無氧鍛鍊的時間。無氧鍛鍊指大運動量的劇烈運動，可使機體對缺氧狀態產生一定的耐受力。</w:t>
      </w:r>
    </w:p>
    <w:p w:rsidR="00511C74" w:rsidRDefault="00511C74" w:rsidP="00511C74">
      <w:pPr>
        <w:tabs>
          <w:tab w:val="left" w:pos="611"/>
        </w:tabs>
        <w:spacing w:line="440" w:lineRule="exact"/>
        <w:rPr>
          <w:rFonts w:ascii="微軟正黑體" w:eastAsia="微軟正黑體" w:hAnsi="微軟正黑體"/>
          <w:color w:val="002060"/>
          <w:sz w:val="28"/>
          <w:szCs w:val="28"/>
          <w:lang w:val="x-none" w:eastAsia="x-none"/>
        </w:rPr>
      </w:pPr>
      <w:r>
        <w:rPr>
          <w:rFonts w:ascii="微軟正黑體" w:eastAsia="微軟正黑體" w:hAnsi="微軟正黑體" w:hint="eastAsia"/>
          <w:color w:val="002060"/>
          <w:sz w:val="28"/>
          <w:szCs w:val="28"/>
          <w:lang w:val="x-none" w:eastAsia="x-none"/>
        </w:rPr>
        <w:t>2、準備一些常用的藥品。在高原地區，呼吸系統非常容易感染，應帶阿莫西林，羅紅黴素等抗生素類藥物。高原衛生條件有限，容易患腸胃炎，可以帶上環丙沙星或磺胺類藥物。還必須準備利尿劑乙醯唑胺，它是預防和治療高原反應的主要藥物，可以消除陣發性夜間呼吸暫停，提高夜間睡眠質量，減少晨起時的頭痛。服用方法，每天兩次，每次125毫克，或每天一次，每次250毫克。在進入高原前24小時開始服用。</w:t>
      </w:r>
    </w:p>
    <w:p w:rsidR="00511C74" w:rsidRDefault="00511C74" w:rsidP="00511C74">
      <w:pPr>
        <w:tabs>
          <w:tab w:val="left" w:pos="611"/>
        </w:tabs>
        <w:spacing w:line="440" w:lineRule="exact"/>
        <w:rPr>
          <w:rFonts w:ascii="微軟正黑體" w:eastAsia="微軟正黑體" w:hAnsi="微軟正黑體"/>
          <w:color w:val="002060"/>
          <w:sz w:val="28"/>
          <w:szCs w:val="28"/>
          <w:lang w:val="x-none" w:eastAsia="x-none"/>
        </w:rPr>
      </w:pPr>
      <w:r>
        <w:rPr>
          <w:rFonts w:ascii="微軟正黑體" w:eastAsia="微軟正黑體" w:hAnsi="微軟正黑體" w:hint="eastAsia"/>
          <w:color w:val="002060"/>
          <w:sz w:val="28"/>
          <w:szCs w:val="28"/>
          <w:lang w:val="x-none" w:eastAsia="x-none"/>
        </w:rPr>
        <w:t>3、高原地區早晚溫差可達15-20度，需要帶上足夠的防寒衣物。</w:t>
      </w:r>
    </w:p>
    <w:p w:rsidR="00511C74" w:rsidRDefault="00511C74" w:rsidP="00511C74">
      <w:pPr>
        <w:tabs>
          <w:tab w:val="left" w:pos="611"/>
        </w:tabs>
        <w:spacing w:line="440" w:lineRule="exact"/>
        <w:rPr>
          <w:rFonts w:ascii="微軟正黑體" w:eastAsia="微軟正黑體" w:hAnsi="微軟正黑體"/>
          <w:color w:val="002060"/>
          <w:sz w:val="28"/>
          <w:szCs w:val="28"/>
          <w:lang w:val="x-none" w:eastAsia="x-none"/>
        </w:rPr>
      </w:pPr>
      <w:r>
        <w:rPr>
          <w:rFonts w:ascii="微軟正黑體" w:eastAsia="微軟正黑體" w:hAnsi="微軟正黑體" w:hint="eastAsia"/>
          <w:color w:val="002060"/>
          <w:sz w:val="28"/>
          <w:szCs w:val="28"/>
          <w:lang w:val="x-none" w:eastAsia="x-none"/>
        </w:rPr>
        <w:t>4、準備好抗紫外線的防護用品。</w:t>
      </w:r>
    </w:p>
    <w:p w:rsidR="00511C74" w:rsidRDefault="00511C74" w:rsidP="00511C74">
      <w:pPr>
        <w:tabs>
          <w:tab w:val="left" w:pos="611"/>
        </w:tabs>
        <w:spacing w:line="440" w:lineRule="exact"/>
        <w:rPr>
          <w:rFonts w:ascii="微軟正黑體" w:eastAsia="微軟正黑體" w:hAnsi="微軟正黑體"/>
          <w:color w:val="002060"/>
          <w:sz w:val="28"/>
          <w:szCs w:val="28"/>
          <w:lang w:val="x-none" w:eastAsia="x-none"/>
        </w:rPr>
      </w:pPr>
      <w:r>
        <w:rPr>
          <w:rFonts w:ascii="微軟正黑體" w:eastAsia="微軟正黑體" w:hAnsi="微軟正黑體" w:hint="eastAsia"/>
          <w:color w:val="002060"/>
          <w:sz w:val="28"/>
          <w:szCs w:val="28"/>
          <w:lang w:val="x-none" w:eastAsia="x-none"/>
        </w:rPr>
        <w:t>5、如果乘飛機直接進入高原地區，在低海拔地區起航前一個晚上，要保證充足的睡眠，不吃油膩的食物，不喝酒。如果乘汽車或火車進入高原地區，要做好每天的行程計劃，最好每天上升高度控制在400-600米。每到一個新的高度，要休息幾天，使體力逐漸恢復並適應高原缺氧的環境。如果徒步或騎自行車，更要根據自己的身體狀況，事先請專家制定一個科學的登高方案。</w:t>
      </w:r>
    </w:p>
    <w:p w:rsidR="00511C74" w:rsidRDefault="00511C74" w:rsidP="00511C74">
      <w:pPr>
        <w:tabs>
          <w:tab w:val="left" w:pos="611"/>
        </w:tabs>
        <w:spacing w:line="440" w:lineRule="exact"/>
        <w:rPr>
          <w:rFonts w:ascii="微軟正黑體" w:eastAsia="微軟正黑體" w:hAnsi="微軟正黑體"/>
          <w:color w:val="FF0000"/>
          <w:sz w:val="28"/>
          <w:szCs w:val="28"/>
          <w:lang w:val="x-none" w:eastAsia="x-none"/>
        </w:rPr>
      </w:pPr>
      <w:proofErr w:type="spellStart"/>
      <w:r>
        <w:rPr>
          <w:rFonts w:ascii="微軟正黑體" w:eastAsia="微軟正黑體" w:hAnsi="微軟正黑體" w:hint="eastAsia"/>
          <w:color w:val="FF0000"/>
          <w:sz w:val="28"/>
          <w:szCs w:val="28"/>
          <w:lang w:val="x-none" w:eastAsia="x-none"/>
        </w:rPr>
        <w:t>人在高原在做好了思想和物質上的充分準備後，就可以出發了。為了儘可能減少不適，在高原騎行期間，必須嚴格遵守以下事項</w:t>
      </w:r>
      <w:proofErr w:type="spellEnd"/>
      <w:r>
        <w:rPr>
          <w:rFonts w:ascii="微軟正黑體" w:eastAsia="微軟正黑體" w:hAnsi="微軟正黑體" w:hint="eastAsia"/>
          <w:color w:val="FF0000"/>
          <w:sz w:val="28"/>
          <w:szCs w:val="28"/>
          <w:lang w:val="x-none" w:eastAsia="x-none"/>
        </w:rPr>
        <w:t>：</w:t>
      </w:r>
    </w:p>
    <w:p w:rsidR="00511C74" w:rsidRDefault="00511C74" w:rsidP="00511C74">
      <w:pPr>
        <w:tabs>
          <w:tab w:val="left" w:pos="611"/>
        </w:tabs>
        <w:spacing w:line="440" w:lineRule="exact"/>
        <w:rPr>
          <w:rFonts w:ascii="微軟正黑體" w:eastAsia="微軟正黑體" w:hAnsi="微軟正黑體"/>
          <w:color w:val="002060"/>
          <w:sz w:val="28"/>
          <w:szCs w:val="28"/>
          <w:lang w:val="x-none" w:eastAsia="x-none"/>
        </w:rPr>
      </w:pPr>
      <w:r>
        <w:rPr>
          <w:rFonts w:ascii="微軟正黑體" w:eastAsia="微軟正黑體" w:hAnsi="微軟正黑體" w:hint="eastAsia"/>
          <w:color w:val="002060"/>
          <w:sz w:val="28"/>
          <w:szCs w:val="28"/>
          <w:lang w:val="x-none" w:eastAsia="x-none"/>
        </w:rPr>
        <w:t>1、多飲水：由於空氣濕度低，人體容易脫水，加上血紅蛋白增高，導致血液粘稠度增加，缺氧和寒冷的環境又使血管收縮，極易形成血栓，引發心腦血管意外。因此，進入高原後要不斷少量喝水，以預防血栓。一般每天需補充4000毫升液體。因濕度較低，嘴唇容易乾裂，除了大量喝水，還可以外用潤唇膏改善症狀。</w:t>
      </w:r>
    </w:p>
    <w:p w:rsidR="00511C74" w:rsidRDefault="00511C74" w:rsidP="00511C74">
      <w:pPr>
        <w:tabs>
          <w:tab w:val="left" w:pos="611"/>
        </w:tabs>
        <w:spacing w:line="440" w:lineRule="exact"/>
        <w:rPr>
          <w:rFonts w:ascii="微軟正黑體" w:eastAsia="微軟正黑體" w:hAnsi="微軟正黑體"/>
          <w:color w:val="002060"/>
          <w:sz w:val="28"/>
          <w:szCs w:val="28"/>
          <w:lang w:val="x-none" w:eastAsia="x-none"/>
        </w:rPr>
      </w:pPr>
      <w:r>
        <w:rPr>
          <w:rFonts w:ascii="微軟正黑體" w:eastAsia="微軟正黑體" w:hAnsi="微軟正黑體" w:hint="eastAsia"/>
          <w:color w:val="002060"/>
          <w:sz w:val="28"/>
          <w:szCs w:val="28"/>
          <w:lang w:val="x-none" w:eastAsia="x-none"/>
        </w:rPr>
        <w:t>2、戒菸：一氧化碳是香菸的重要產物，它與血紅蛋白的親合力是氧氣的250-300倍，如果在高原地區大量抽菸，將明顯加重高原反應。</w:t>
      </w:r>
    </w:p>
    <w:p w:rsidR="00511C74" w:rsidRDefault="00511C74" w:rsidP="00511C74">
      <w:pPr>
        <w:tabs>
          <w:tab w:val="left" w:pos="611"/>
        </w:tabs>
        <w:spacing w:line="440" w:lineRule="exact"/>
        <w:rPr>
          <w:rFonts w:ascii="微軟正黑體" w:eastAsia="微軟正黑體" w:hAnsi="微軟正黑體"/>
          <w:color w:val="002060"/>
          <w:sz w:val="28"/>
          <w:szCs w:val="28"/>
          <w:lang w:val="x-none" w:eastAsia="x-none"/>
        </w:rPr>
      </w:pPr>
      <w:r>
        <w:rPr>
          <w:rFonts w:ascii="微軟正黑體" w:eastAsia="微軟正黑體" w:hAnsi="微軟正黑體" w:hint="eastAsia"/>
          <w:color w:val="002060"/>
          <w:sz w:val="28"/>
          <w:szCs w:val="28"/>
          <w:lang w:val="x-none" w:eastAsia="x-none"/>
        </w:rPr>
        <w:t>3、學會正確的呼吸方法：運動試驗證明，腹式呼吸比胸式呼吸更為規律和有節奏。這種方法也是哮喘病和慢性阻塞性肺氣腫病人本能的呼吸動作。所以，旅遊者在行走或攀登時，可將雙手置於臀部，使手臂，鎖骨，肩胛骨及腰部以上軀幹的肌肉作輔助呼吸，以增加呼吸系統的活動能力。</w:t>
      </w:r>
    </w:p>
    <w:p w:rsidR="00511C74" w:rsidRDefault="00511C74" w:rsidP="00511C74">
      <w:pPr>
        <w:tabs>
          <w:tab w:val="left" w:pos="611"/>
        </w:tabs>
        <w:spacing w:line="440" w:lineRule="exact"/>
        <w:rPr>
          <w:rFonts w:ascii="微軟正黑體" w:eastAsia="微軟正黑體" w:hAnsi="微軟正黑體"/>
          <w:color w:val="002060"/>
          <w:sz w:val="28"/>
          <w:szCs w:val="28"/>
          <w:lang w:val="x-none" w:eastAsia="x-none"/>
        </w:rPr>
      </w:pPr>
      <w:r>
        <w:rPr>
          <w:rFonts w:ascii="微軟正黑體" w:eastAsia="微軟正黑體" w:hAnsi="微軟正黑體" w:hint="eastAsia"/>
          <w:color w:val="002060"/>
          <w:sz w:val="28"/>
          <w:szCs w:val="28"/>
          <w:lang w:val="x-none" w:eastAsia="x-none"/>
        </w:rPr>
        <w:t>4、防輻射：高原的紫外線強度大，極易損傷皮膚和眼睛，特別是在雪地。因此，儘量避免將皮膚裸露在外。可以戴上防紫外線的遮陽鏡和撐遮陽傘，在可能暴露的皮膚上塗</w:t>
      </w:r>
      <w:r>
        <w:rPr>
          <w:rFonts w:ascii="微軟正黑體" w:eastAsia="微軟正黑體" w:hAnsi="微軟正黑體" w:hint="eastAsia"/>
          <w:color w:val="002060"/>
          <w:sz w:val="28"/>
          <w:szCs w:val="28"/>
          <w:lang w:val="x-none" w:eastAsia="x-none"/>
        </w:rPr>
        <w:lastRenderedPageBreak/>
        <w:t>上防曬霜也是一個好主意。</w:t>
      </w:r>
    </w:p>
    <w:p w:rsidR="00511C74" w:rsidRDefault="00511C74" w:rsidP="00511C74">
      <w:pPr>
        <w:tabs>
          <w:tab w:val="left" w:pos="611"/>
        </w:tabs>
        <w:spacing w:line="440" w:lineRule="exact"/>
        <w:rPr>
          <w:rFonts w:ascii="微軟正黑體" w:eastAsia="微軟正黑體" w:hAnsi="微軟正黑體"/>
          <w:color w:val="002060"/>
          <w:sz w:val="28"/>
          <w:szCs w:val="28"/>
          <w:lang w:val="x-none" w:eastAsia="x-none"/>
        </w:rPr>
      </w:pPr>
      <w:r>
        <w:rPr>
          <w:rFonts w:ascii="微軟正黑體" w:eastAsia="微軟正黑體" w:hAnsi="微軟正黑體" w:hint="eastAsia"/>
          <w:color w:val="002060"/>
          <w:sz w:val="28"/>
          <w:szCs w:val="28"/>
          <w:lang w:val="x-none" w:eastAsia="x-none"/>
        </w:rPr>
        <w:t>5、剛到高原，應避免劇烈活動和情緒興奮，避免洗很燙的熱水澡，以免循環加快而加劇缺氧，導致肺水腫。</w:t>
      </w:r>
    </w:p>
    <w:p w:rsidR="00511C74" w:rsidRDefault="00511C74" w:rsidP="00511C74">
      <w:pPr>
        <w:tabs>
          <w:tab w:val="left" w:pos="611"/>
        </w:tabs>
        <w:spacing w:line="440" w:lineRule="exact"/>
        <w:rPr>
          <w:rFonts w:ascii="微軟正黑體" w:eastAsia="微軟正黑體" w:hAnsi="微軟正黑體"/>
          <w:color w:val="002060"/>
          <w:sz w:val="28"/>
          <w:szCs w:val="28"/>
          <w:lang w:val="x-none" w:eastAsia="x-none"/>
        </w:rPr>
      </w:pPr>
      <w:r>
        <w:rPr>
          <w:rFonts w:ascii="微軟正黑體" w:eastAsia="微軟正黑體" w:hAnsi="微軟正黑體" w:hint="eastAsia"/>
          <w:color w:val="002060"/>
          <w:sz w:val="28"/>
          <w:szCs w:val="28"/>
          <w:lang w:val="x-none" w:eastAsia="x-none"/>
        </w:rPr>
        <w:t>6、保持高糖類（又稱碳水化合物，60%-70%），高植物蛋白和低脂肪的飲食原則。因為糖類不僅能夠快速提供熱量，使人適應高強度的活動，而且可增加氧氣的交換通氣量。過量脂肪和動物蛋白可加重高原反應。</w:t>
      </w:r>
    </w:p>
    <w:p w:rsidR="00511C74" w:rsidRDefault="00511C74" w:rsidP="00511C74">
      <w:pPr>
        <w:tabs>
          <w:tab w:val="left" w:pos="611"/>
        </w:tabs>
        <w:spacing w:line="440" w:lineRule="exact"/>
        <w:rPr>
          <w:rFonts w:ascii="微軟正黑體" w:eastAsia="微軟正黑體" w:hAnsi="微軟正黑體"/>
          <w:color w:val="002060"/>
          <w:sz w:val="28"/>
          <w:szCs w:val="28"/>
          <w:lang w:val="x-none" w:eastAsia="x-none"/>
        </w:rPr>
      </w:pPr>
      <w:r>
        <w:rPr>
          <w:rFonts w:ascii="微軟正黑體" w:eastAsia="微軟正黑體" w:hAnsi="微軟正黑體" w:hint="eastAsia"/>
          <w:color w:val="002060"/>
          <w:sz w:val="28"/>
          <w:szCs w:val="28"/>
          <w:lang w:val="x-none" w:eastAsia="x-none"/>
        </w:rPr>
        <w:t>7、在高原旅遊及離開高原後三個月內，務必做好避孕工作，以免因精子質量問題產生不良後果。</w:t>
      </w:r>
    </w:p>
    <w:p w:rsidR="00511C74" w:rsidRDefault="00511C74" w:rsidP="00511C74">
      <w:pPr>
        <w:tabs>
          <w:tab w:val="left" w:pos="611"/>
        </w:tabs>
        <w:spacing w:line="440" w:lineRule="exact"/>
        <w:rPr>
          <w:rFonts w:ascii="微軟正黑體" w:eastAsia="微軟正黑體" w:hAnsi="微軟正黑體"/>
          <w:color w:val="002060"/>
          <w:sz w:val="28"/>
          <w:szCs w:val="28"/>
          <w:lang w:val="x-none" w:eastAsia="x-none"/>
        </w:rPr>
      </w:pPr>
      <w:r>
        <w:rPr>
          <w:rFonts w:ascii="微軟正黑體" w:eastAsia="微軟正黑體" w:hAnsi="微軟正黑體" w:hint="eastAsia"/>
          <w:color w:val="002060"/>
          <w:sz w:val="28"/>
          <w:szCs w:val="28"/>
          <w:lang w:val="x-none" w:eastAsia="x-none"/>
        </w:rPr>
        <w:t>8、高原反應容易導致失眠，可以適當服用安定保證睡眠，以及時消除疲勞，保證旅遊順利進行。</w:t>
      </w:r>
    </w:p>
    <w:p w:rsidR="00511C74" w:rsidRDefault="00511C74" w:rsidP="00511C74">
      <w:pPr>
        <w:tabs>
          <w:tab w:val="left" w:pos="611"/>
        </w:tabs>
        <w:spacing w:line="440" w:lineRule="exact"/>
        <w:rPr>
          <w:rFonts w:ascii="微軟正黑體" w:eastAsia="微軟正黑體" w:hAnsi="微軟正黑體"/>
          <w:color w:val="FF0000"/>
          <w:sz w:val="28"/>
          <w:szCs w:val="28"/>
          <w:lang w:val="x-none"/>
        </w:rPr>
      </w:pPr>
    </w:p>
    <w:p w:rsidR="00511C74" w:rsidRDefault="00511C74" w:rsidP="00511C74">
      <w:pPr>
        <w:tabs>
          <w:tab w:val="left" w:pos="611"/>
        </w:tabs>
        <w:spacing w:line="440" w:lineRule="exact"/>
        <w:rPr>
          <w:rFonts w:ascii="微軟正黑體" w:eastAsia="微軟正黑體" w:hAnsi="微軟正黑體"/>
          <w:color w:val="FF0000"/>
          <w:sz w:val="28"/>
          <w:szCs w:val="28"/>
          <w:lang w:val="x-none" w:eastAsia="x-none"/>
        </w:rPr>
      </w:pPr>
      <w:r>
        <w:rPr>
          <w:rFonts w:ascii="微軟正黑體" w:eastAsia="微軟正黑體" w:hAnsi="微軟正黑體"/>
          <w:color w:val="FF0000"/>
          <w:sz w:val="28"/>
          <w:szCs w:val="28"/>
          <w:lang w:val="x-none" w:eastAsia="x-none"/>
        </w:rPr>
        <w:sym w:font="Wingdings 2" w:char="F0EA"/>
      </w:r>
      <w:proofErr w:type="spellStart"/>
      <w:r>
        <w:rPr>
          <w:rFonts w:ascii="微軟正黑體" w:eastAsia="微軟正黑體" w:hAnsi="微軟正黑體" w:hint="eastAsia"/>
          <w:color w:val="FF0000"/>
          <w:sz w:val="28"/>
          <w:szCs w:val="28"/>
          <w:lang w:val="x-none" w:eastAsia="x-none"/>
        </w:rPr>
        <w:t>預防的方法</w:t>
      </w:r>
      <w:proofErr w:type="spellEnd"/>
      <w:r>
        <w:rPr>
          <w:rFonts w:ascii="微軟正黑體" w:eastAsia="微軟正黑體" w:hAnsi="微軟正黑體" w:hint="eastAsia"/>
          <w:color w:val="FF0000"/>
          <w:sz w:val="28"/>
          <w:szCs w:val="28"/>
          <w:lang w:val="x-none" w:eastAsia="x-none"/>
        </w:rPr>
        <w:t>：</w:t>
      </w:r>
    </w:p>
    <w:p w:rsidR="00511C74" w:rsidRDefault="00511C74" w:rsidP="00511C74">
      <w:pPr>
        <w:tabs>
          <w:tab w:val="left" w:pos="611"/>
        </w:tabs>
        <w:spacing w:line="440" w:lineRule="exact"/>
        <w:rPr>
          <w:rFonts w:ascii="微軟正黑體" w:eastAsia="微軟正黑體" w:hAnsi="微軟正黑體"/>
          <w:color w:val="002060"/>
          <w:sz w:val="28"/>
          <w:szCs w:val="28"/>
          <w:lang w:val="x-none" w:eastAsia="x-none"/>
        </w:rPr>
      </w:pPr>
      <w:r>
        <w:rPr>
          <w:rFonts w:ascii="微軟正黑體" w:eastAsia="微軟正黑體" w:hAnsi="微軟正黑體" w:hint="eastAsia"/>
          <w:color w:val="002060"/>
          <w:sz w:val="28"/>
          <w:szCs w:val="28"/>
          <w:lang w:val="x-none" w:eastAsia="x-none"/>
        </w:rPr>
        <w:t>登山上升的速度不宜太快，最好步調平穩，並配合呼吸，同時要視坡度的急緩而調整，使運動量和呼吸成正比，尤其避免急促的呼吸。上升的高度應逐漸適應，每天攀爬的高度應控制，以適應高山氣壓低、空氣稀薄的環境。行程不宜太緊張，睡眠、飲食要充足正常，經常性地作短時間的休息，休息時以柔軟操及深呼吸來加強循環功能及高度適應，平常應多作體能訓練以增加攝氧功能。</w:t>
      </w:r>
    </w:p>
    <w:p w:rsidR="00511C74" w:rsidRDefault="00511C74" w:rsidP="00511C74">
      <w:pPr>
        <w:tabs>
          <w:tab w:val="left" w:pos="611"/>
        </w:tabs>
        <w:spacing w:line="440" w:lineRule="exact"/>
        <w:rPr>
          <w:rFonts w:ascii="微軟正黑體" w:eastAsia="微軟正黑體" w:hAnsi="微軟正黑體"/>
          <w:color w:val="FF0000"/>
          <w:sz w:val="28"/>
          <w:szCs w:val="28"/>
          <w:lang w:val="x-none"/>
        </w:rPr>
      </w:pPr>
    </w:p>
    <w:p w:rsidR="00511C74" w:rsidRDefault="00511C74" w:rsidP="00511C74">
      <w:pPr>
        <w:tabs>
          <w:tab w:val="left" w:pos="611"/>
        </w:tabs>
        <w:spacing w:line="440" w:lineRule="exact"/>
        <w:rPr>
          <w:rFonts w:ascii="微軟正黑體" w:eastAsia="微軟正黑體" w:hAnsi="微軟正黑體"/>
          <w:color w:val="002060"/>
          <w:sz w:val="28"/>
          <w:szCs w:val="28"/>
          <w:lang w:val="x-none" w:eastAsia="x-none"/>
        </w:rPr>
      </w:pPr>
      <w:r>
        <w:rPr>
          <w:rFonts w:ascii="微軟正黑體" w:eastAsia="微軟正黑體" w:hAnsi="微軟正黑體"/>
          <w:color w:val="FF0000"/>
          <w:sz w:val="28"/>
          <w:szCs w:val="28"/>
          <w:lang w:val="x-none" w:eastAsia="x-none"/>
        </w:rPr>
        <w:sym w:font="Wingdings 2" w:char="F0EA"/>
      </w:r>
      <w:proofErr w:type="spellStart"/>
      <w:r>
        <w:rPr>
          <w:rFonts w:ascii="微軟正黑體" w:eastAsia="微軟正黑體" w:hAnsi="微軟正黑體" w:hint="eastAsia"/>
          <w:color w:val="FF0000"/>
          <w:sz w:val="28"/>
          <w:szCs w:val="28"/>
          <w:lang w:val="x-none" w:eastAsia="x-none"/>
        </w:rPr>
        <w:t>高山病的急救辦法</w:t>
      </w:r>
      <w:proofErr w:type="spellEnd"/>
      <w:r>
        <w:rPr>
          <w:rFonts w:ascii="微軟正黑體" w:eastAsia="微軟正黑體" w:hAnsi="微軟正黑體" w:hint="eastAsia"/>
          <w:color w:val="FF0000"/>
          <w:sz w:val="28"/>
          <w:szCs w:val="28"/>
          <w:lang w:val="x-none" w:eastAsia="x-none"/>
        </w:rPr>
        <w:t>：</w:t>
      </w:r>
    </w:p>
    <w:p w:rsidR="00511C74" w:rsidRDefault="00511C74" w:rsidP="00511C74">
      <w:pPr>
        <w:tabs>
          <w:tab w:val="left" w:pos="611"/>
        </w:tabs>
        <w:spacing w:line="440" w:lineRule="exact"/>
        <w:rPr>
          <w:rFonts w:ascii="微軟正黑體" w:eastAsia="微軟正黑體" w:hAnsi="微軟正黑體"/>
          <w:color w:val="002060"/>
          <w:sz w:val="28"/>
          <w:szCs w:val="28"/>
          <w:lang w:val="x-none"/>
        </w:rPr>
      </w:pPr>
      <w:r>
        <w:rPr>
          <w:rFonts w:ascii="微軟正黑體" w:eastAsia="微軟正黑體" w:hAnsi="微軟正黑體" w:hint="eastAsia"/>
          <w:color w:val="002060"/>
          <w:sz w:val="28"/>
          <w:szCs w:val="28"/>
          <w:lang w:val="x-none" w:eastAsia="x-none"/>
        </w:rPr>
        <w:t>給氧及降低高度是最有效的急救處理，若有休克現象，應優先處理，注意失溫及其它併發症。立即休息，將病患者移至無風處，若疼痛嚴重，可服用鎮痛劑止痛。如果仍不能適應，則需降低高度，直到患者感到舒服或症狀明顯減輕之高度為止。一般而言，高山病患者降低至平地後，即可不治而愈。雖然如此，嚴重之患者仍需送醫處理。</w:t>
      </w:r>
    </w:p>
    <w:p w:rsidR="00511C74" w:rsidRDefault="00511C74" w:rsidP="00511C74">
      <w:pPr>
        <w:tabs>
          <w:tab w:val="left" w:pos="611"/>
        </w:tabs>
        <w:spacing w:line="440" w:lineRule="exact"/>
        <w:rPr>
          <w:rFonts w:ascii="微軟正黑體" w:eastAsia="微軟正黑體" w:hAnsi="微軟正黑體"/>
          <w:b/>
          <w:color w:val="C00000"/>
          <w:spacing w:val="20"/>
          <w:kern w:val="0"/>
          <w:sz w:val="28"/>
          <w:szCs w:val="28"/>
          <w:u w:val="single"/>
        </w:rPr>
      </w:pPr>
    </w:p>
    <w:p w:rsidR="00511C74" w:rsidRDefault="00511C74" w:rsidP="00511C74">
      <w:pPr>
        <w:tabs>
          <w:tab w:val="left" w:pos="611"/>
        </w:tabs>
        <w:spacing w:line="440" w:lineRule="exact"/>
        <w:jc w:val="center"/>
        <w:rPr>
          <w:rFonts w:ascii="微軟正黑體" w:eastAsia="微軟正黑體" w:hAnsi="微軟正黑體"/>
          <w:b/>
          <w:color w:val="FF0000"/>
          <w:sz w:val="36"/>
          <w:szCs w:val="28"/>
        </w:rPr>
      </w:pPr>
    </w:p>
    <w:p w:rsidR="00511C74" w:rsidRPr="00630820" w:rsidRDefault="00511C74" w:rsidP="00511C74">
      <w:pPr>
        <w:tabs>
          <w:tab w:val="left" w:pos="611"/>
        </w:tabs>
        <w:spacing w:line="440" w:lineRule="exact"/>
        <w:jc w:val="center"/>
      </w:pPr>
      <w:r>
        <w:rPr>
          <w:rFonts w:ascii="微軟正黑體" w:eastAsia="微軟正黑體" w:hAnsi="微軟正黑體" w:hint="eastAsia"/>
          <w:b/>
          <w:color w:val="FF0000"/>
          <w:kern w:val="0"/>
          <w:sz w:val="36"/>
          <w:szCs w:val="28"/>
        </w:rPr>
        <w:t>~~祝旅途愉快~~</w:t>
      </w:r>
    </w:p>
    <w:p w:rsidR="00384BEA" w:rsidRDefault="00001A13"/>
    <w:sectPr w:rsidR="00384BEA" w:rsidSect="00B65FE2">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1A13" w:rsidRDefault="00001A13" w:rsidP="00C62C5B">
      <w:r>
        <w:separator/>
      </w:r>
    </w:p>
  </w:endnote>
  <w:endnote w:type="continuationSeparator" w:id="0">
    <w:p w:rsidR="00001A13" w:rsidRDefault="00001A13" w:rsidP="00C62C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華康隸書體W5">
    <w:altName w:val="Arial Unicode MS"/>
    <w:charset w:val="88"/>
    <w:family w:val="script"/>
    <w:pitch w:val="fixed"/>
    <w:sig w:usb0="00000000" w:usb1="28091800" w:usb2="00000016" w:usb3="00000000" w:csb0="001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1A13" w:rsidRDefault="00001A13" w:rsidP="00C62C5B">
      <w:r>
        <w:separator/>
      </w:r>
    </w:p>
  </w:footnote>
  <w:footnote w:type="continuationSeparator" w:id="0">
    <w:p w:rsidR="00001A13" w:rsidRDefault="00001A13" w:rsidP="00C62C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5B5FF4"/>
    <w:multiLevelType w:val="hybridMultilevel"/>
    <w:tmpl w:val="A582FF62"/>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C74"/>
    <w:rsid w:val="00001A13"/>
    <w:rsid w:val="00077B16"/>
    <w:rsid w:val="002E1532"/>
    <w:rsid w:val="003536FD"/>
    <w:rsid w:val="00456A6D"/>
    <w:rsid w:val="00511C74"/>
    <w:rsid w:val="00A72DBC"/>
    <w:rsid w:val="00C62C5B"/>
    <w:rsid w:val="00DF355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1C74"/>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11C74"/>
    <w:pPr>
      <w:tabs>
        <w:tab w:val="center" w:pos="4153"/>
        <w:tab w:val="right" w:pos="8306"/>
      </w:tabs>
      <w:snapToGrid w:val="0"/>
    </w:pPr>
    <w:rPr>
      <w:sz w:val="20"/>
      <w:szCs w:val="20"/>
      <w:lang w:val="x-none" w:eastAsia="x-none"/>
    </w:rPr>
  </w:style>
  <w:style w:type="character" w:customStyle="1" w:styleId="a4">
    <w:name w:val="頁首 字元"/>
    <w:basedOn w:val="a0"/>
    <w:link w:val="a3"/>
    <w:uiPriority w:val="99"/>
    <w:rsid w:val="00511C74"/>
    <w:rPr>
      <w:rFonts w:ascii="Calibri" w:eastAsia="新細明體" w:hAnsi="Calibri" w:cs="Times New Roman"/>
      <w:sz w:val="20"/>
      <w:szCs w:val="20"/>
      <w:lang w:val="x-none" w:eastAsia="x-none"/>
    </w:rPr>
  </w:style>
  <w:style w:type="paragraph" w:styleId="a5">
    <w:name w:val="Balloon Text"/>
    <w:basedOn w:val="a"/>
    <w:link w:val="a6"/>
    <w:uiPriority w:val="99"/>
    <w:semiHidden/>
    <w:unhideWhenUsed/>
    <w:rsid w:val="00511C74"/>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511C74"/>
    <w:rPr>
      <w:rFonts w:asciiTheme="majorHAnsi" w:eastAsiaTheme="majorEastAsia" w:hAnsiTheme="majorHAnsi" w:cstheme="majorBidi"/>
      <w:sz w:val="18"/>
      <w:szCs w:val="18"/>
    </w:rPr>
  </w:style>
  <w:style w:type="paragraph" w:styleId="a7">
    <w:name w:val="footer"/>
    <w:basedOn w:val="a"/>
    <w:link w:val="a8"/>
    <w:uiPriority w:val="99"/>
    <w:unhideWhenUsed/>
    <w:rsid w:val="00C62C5B"/>
    <w:pPr>
      <w:tabs>
        <w:tab w:val="center" w:pos="4153"/>
        <w:tab w:val="right" w:pos="8306"/>
      </w:tabs>
      <w:snapToGrid w:val="0"/>
    </w:pPr>
    <w:rPr>
      <w:sz w:val="20"/>
      <w:szCs w:val="20"/>
    </w:rPr>
  </w:style>
  <w:style w:type="character" w:customStyle="1" w:styleId="a8">
    <w:name w:val="頁尾 字元"/>
    <w:basedOn w:val="a0"/>
    <w:link w:val="a7"/>
    <w:uiPriority w:val="99"/>
    <w:rsid w:val="00C62C5B"/>
    <w:rPr>
      <w:rFonts w:ascii="Calibri" w:eastAsia="新細明體" w:hAnsi="Calibri"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1C74"/>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11C74"/>
    <w:pPr>
      <w:tabs>
        <w:tab w:val="center" w:pos="4153"/>
        <w:tab w:val="right" w:pos="8306"/>
      </w:tabs>
      <w:snapToGrid w:val="0"/>
    </w:pPr>
    <w:rPr>
      <w:sz w:val="20"/>
      <w:szCs w:val="20"/>
      <w:lang w:val="x-none" w:eastAsia="x-none"/>
    </w:rPr>
  </w:style>
  <w:style w:type="character" w:customStyle="1" w:styleId="a4">
    <w:name w:val="頁首 字元"/>
    <w:basedOn w:val="a0"/>
    <w:link w:val="a3"/>
    <w:uiPriority w:val="99"/>
    <w:rsid w:val="00511C74"/>
    <w:rPr>
      <w:rFonts w:ascii="Calibri" w:eastAsia="新細明體" w:hAnsi="Calibri" w:cs="Times New Roman"/>
      <w:sz w:val="20"/>
      <w:szCs w:val="20"/>
      <w:lang w:val="x-none" w:eastAsia="x-none"/>
    </w:rPr>
  </w:style>
  <w:style w:type="paragraph" w:styleId="a5">
    <w:name w:val="Balloon Text"/>
    <w:basedOn w:val="a"/>
    <w:link w:val="a6"/>
    <w:uiPriority w:val="99"/>
    <w:semiHidden/>
    <w:unhideWhenUsed/>
    <w:rsid w:val="00511C74"/>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511C74"/>
    <w:rPr>
      <w:rFonts w:asciiTheme="majorHAnsi" w:eastAsiaTheme="majorEastAsia" w:hAnsiTheme="majorHAnsi" w:cstheme="majorBidi"/>
      <w:sz w:val="18"/>
      <w:szCs w:val="18"/>
    </w:rPr>
  </w:style>
  <w:style w:type="paragraph" w:styleId="a7">
    <w:name w:val="footer"/>
    <w:basedOn w:val="a"/>
    <w:link w:val="a8"/>
    <w:uiPriority w:val="99"/>
    <w:unhideWhenUsed/>
    <w:rsid w:val="00C62C5B"/>
    <w:pPr>
      <w:tabs>
        <w:tab w:val="center" w:pos="4153"/>
        <w:tab w:val="right" w:pos="8306"/>
      </w:tabs>
      <w:snapToGrid w:val="0"/>
    </w:pPr>
    <w:rPr>
      <w:sz w:val="20"/>
      <w:szCs w:val="20"/>
    </w:rPr>
  </w:style>
  <w:style w:type="character" w:customStyle="1" w:styleId="a8">
    <w:name w:val="頁尾 字元"/>
    <w:basedOn w:val="a0"/>
    <w:link w:val="a7"/>
    <w:uiPriority w:val="99"/>
    <w:rsid w:val="00C62C5B"/>
    <w:rPr>
      <w:rFonts w:ascii="Calibri" w:eastAsia="新細明體"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1242</Words>
  <Characters>7081</Characters>
  <Application>Microsoft Office Word</Application>
  <DocSecurity>0</DocSecurity>
  <Lines>59</Lines>
  <Paragraphs>16</Paragraphs>
  <ScaleCrop>false</ScaleCrop>
  <Company/>
  <LinksUpToDate>false</LinksUpToDate>
  <CharactersWithSpaces>8307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2019-05-03T09:27:00Z</dcterms:created>
  <dcterms:modified xsi:type="dcterms:W3CDTF">2019-05-03T09:30:00Z</dcterms:modified>
</cp:coreProperties>
</file>